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76B7D4E"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94102D" w:rsidRPr="003401A4">
          <w:rPr>
            <w:rStyle w:val="Hyperlink"/>
            <w:lang w:val="en-US"/>
          </w:rPr>
          <w:t>https://github.com/Ltah72/DPRC-analysis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r w:rsidRPr="00D62172">
        <w:rPr>
          <w:i/>
          <w:iCs/>
          <w:sz w:val="18"/>
          <w:szCs w:val="18"/>
          <w:lang w:val="en-US"/>
        </w:rPr>
        <w:t xml:space="preserve">Maximov &amp; Westlye (2019). Towards an optimised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Bangerter, N. K., Andersson, J. L. R., Griffanti, L., Douaud,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ANTs are utilised for</w:t>
      </w:r>
      <w:r w:rsidR="006504E2">
        <w:rPr>
          <w:lang w:val="en-US"/>
        </w:rPr>
        <w:t xml:space="preserve"> </w:t>
      </w:r>
      <w:r w:rsidR="006504E2" w:rsidRPr="006504E2">
        <w:rPr>
          <w:lang w:val="en-US"/>
        </w:rPr>
        <w:t>these steps. Assumes BIDS formatting and organisation.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Method: programme/algorithm/model,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(organise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r w:rsidR="00C57AD8" w:rsidRPr="00500C7E">
        <w:rPr>
          <w:i/>
          <w:iCs/>
          <w:lang w:val="en-US"/>
        </w:rPr>
        <w:t>Veraart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r w:rsidR="00996558">
        <w:rPr>
          <w:sz w:val="20"/>
          <w:szCs w:val="20"/>
          <w:lang w:val="en-US"/>
        </w:rPr>
        <w:t xml:space="preserve">eddy_quad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r w:rsidR="004D25F9" w:rsidRPr="004D25F9">
        <w:rPr>
          <w:i/>
          <w:iCs/>
          <w:sz w:val="20"/>
          <w:szCs w:val="20"/>
          <w:lang w:val="en-US"/>
        </w:rPr>
        <w:t>Bastiani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r w:rsidR="00B45E7E" w:rsidRPr="00500C7E">
        <w:rPr>
          <w:i/>
          <w:iCs/>
        </w:rPr>
        <w:t>Tustison</w:t>
      </w:r>
      <w:r w:rsidR="00B45E7E">
        <w:rPr>
          <w:i/>
          <w:iCs/>
        </w:rPr>
        <w:t xml:space="preserve"> et al., 2010</w:t>
      </w:r>
      <w:r w:rsidR="00B45E7E" w:rsidRPr="00500C7E">
        <w:rPr>
          <w:lang w:val="en-US"/>
        </w:rPr>
        <w:t>)</w:t>
      </w:r>
    </w:p>
    <w:p w14:paraId="359EC696" w14:textId="07A72166" w:rsidR="005A37A3" w:rsidRPr="00532032" w:rsidRDefault="007D4D5F" w:rsidP="005A37A3">
      <w:pPr>
        <w:spacing w:after="0"/>
        <w:ind w:firstLine="720"/>
        <w:rPr>
          <w:lang w:val="en-US"/>
        </w:rPr>
      </w:pPr>
      <w:r>
        <w:rPr>
          <w:b/>
          <w:bCs/>
          <w:sz w:val="20"/>
          <w:szCs w:val="20"/>
          <w:lang w:val="en-US"/>
        </w:rPr>
        <w:t xml:space="preserve">(Run twice) </w:t>
      </w:r>
      <w:r w:rsidR="00500C7E" w:rsidRPr="00B45E7E">
        <w:rPr>
          <w:b/>
          <w:bCs/>
          <w:sz w:val="20"/>
          <w:szCs w:val="20"/>
          <w:lang w:val="en-US"/>
        </w:rPr>
        <w:tab/>
      </w:r>
      <w:r w:rsidR="00532032">
        <w:rPr>
          <w:b/>
          <w:bCs/>
          <w:sz w:val="20"/>
          <w:szCs w:val="20"/>
          <w:lang w:val="en-US"/>
        </w:rPr>
        <w:tab/>
      </w:r>
      <w:r>
        <w:rPr>
          <w:b/>
          <w:bCs/>
          <w:sz w:val="20"/>
          <w:szCs w:val="20"/>
          <w:lang w:val="en-US"/>
        </w:rPr>
        <w:tab/>
      </w:r>
      <w:r>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(eddy_squad</w:t>
      </w:r>
      <w:r>
        <w:rPr>
          <w:sz w:val="20"/>
          <w:szCs w:val="20"/>
          <w:lang w:val="en-US"/>
        </w:rPr>
        <w:t xml:space="preserve"> – FSL, </w:t>
      </w:r>
      <w:r w:rsidRPr="004D25F9">
        <w:rPr>
          <w:i/>
          <w:iCs/>
          <w:sz w:val="20"/>
          <w:szCs w:val="20"/>
          <w:lang w:val="en-US"/>
        </w:rPr>
        <w:t>Bastiani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r w:rsidR="0017515A">
        <w:rPr>
          <w:b/>
          <w:bCs/>
          <w:sz w:val="18"/>
          <w:szCs w:val="18"/>
          <w:lang w:val="en-US"/>
        </w:rPr>
        <w:t xml:space="preserve">MRtrix operates only through command-line usage and images can be viewed via </w:t>
      </w:r>
      <w:r w:rsidR="0017515A" w:rsidRPr="0017515A">
        <w:rPr>
          <w:b/>
          <w:bCs/>
          <w:i/>
          <w:iCs/>
          <w:sz w:val="18"/>
          <w:szCs w:val="18"/>
          <w:lang w:val="en-US"/>
        </w:rPr>
        <w:t>mrview</w:t>
      </w:r>
      <w:r w:rsidR="0017515A">
        <w:rPr>
          <w:b/>
          <w:bCs/>
          <w:sz w:val="18"/>
          <w:szCs w:val="18"/>
          <w:lang w:val="en-US"/>
        </w:rPr>
        <w:t xml:space="preserve"> or if converted, through </w:t>
      </w:r>
      <w:r w:rsidR="0017515A" w:rsidRPr="0017515A">
        <w:rPr>
          <w:b/>
          <w:bCs/>
          <w:i/>
          <w:iCs/>
          <w:sz w:val="18"/>
          <w:szCs w:val="18"/>
          <w:lang w:val="en-US"/>
        </w:rPr>
        <w:t>fsleyes</w:t>
      </w:r>
      <w:r w:rsidR="0017515A">
        <w:rPr>
          <w:b/>
          <w:bCs/>
          <w:sz w:val="18"/>
          <w:szCs w:val="18"/>
          <w:lang w:val="en-US"/>
        </w:rPr>
        <w:t xml:space="preserve">. </w:t>
      </w:r>
      <w:r w:rsidR="0017515A" w:rsidRPr="0017515A">
        <w:rPr>
          <w:b/>
          <w:bCs/>
          <w:sz w:val="18"/>
          <w:szCs w:val="18"/>
          <w:lang w:val="en-US"/>
        </w:rPr>
        <w:t xml:space="preserve">MRtrix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FA5EFD"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MRtrix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r w:rsidRPr="0053486F">
        <w:rPr>
          <w:rStyle w:val="Hyperlink"/>
          <w:i/>
          <w:iCs/>
          <w:color w:val="auto"/>
          <w:sz w:val="18"/>
          <w:szCs w:val="18"/>
          <w:u w:val="none"/>
        </w:rPr>
        <w:t xml:space="preserve">Tournier, J. D., Smith, R., Raffelt, D., Tabbara, R., Dhollander,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Once data is cleaned, then user may choose to run another pipeline to conduct further diffusion imaging analysis, such as for fitting diffusion tensors (e.g. VBA, TBSS) or fibre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4DA997EE" w14:textId="36DAA5A3" w:rsidR="00BD084F" w:rsidRDefault="00BD084F" w:rsidP="008F1122">
      <w:pPr>
        <w:pStyle w:val="ListParagraph"/>
        <w:numPr>
          <w:ilvl w:val="0"/>
          <w:numId w:val="3"/>
        </w:numPr>
        <w:rPr>
          <w:lang w:val="en-US"/>
        </w:rPr>
      </w:pPr>
      <w:r>
        <w:rPr>
          <w:lang w:val="en-US"/>
        </w:rPr>
        <w:t xml:space="preserve">As always, you should inspect your raw data as much as you can. </w:t>
      </w:r>
    </w:p>
    <w:p w14:paraId="57189257" w14:textId="043DF74E" w:rsidR="008F1122" w:rsidRDefault="00BD084F" w:rsidP="008F1122">
      <w:pPr>
        <w:pStyle w:val="ListParagraph"/>
        <w:numPr>
          <w:ilvl w:val="0"/>
          <w:numId w:val="3"/>
        </w:numPr>
        <w:rPr>
          <w:lang w:val="en-US"/>
        </w:rPr>
      </w:pPr>
      <w:r>
        <w:rPr>
          <w:lang w:val="en-US"/>
        </w:rPr>
        <w:t>C</w:t>
      </w:r>
      <w:r w:rsidR="00CF3A42" w:rsidRPr="008F1122">
        <w:rPr>
          <w:lang w:val="en-US"/>
        </w:rPr>
        <w:t xml:space="preserve">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dwi,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 xml:space="preserve">Convert .nifti files to .mif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dwi’ has </w:t>
      </w:r>
      <w:r w:rsidR="000E3722">
        <w:rPr>
          <w:lang w:val="en-US"/>
        </w:rPr>
        <w:t>99 dwi + 5 non dwi,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1 non dwi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r w:rsidR="004A1111">
        <w:rPr>
          <w:color w:val="FF66FF"/>
          <w:lang w:val="en-US"/>
        </w:rPr>
        <w:t>mrcat</w:t>
      </w:r>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dwi,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r>
        <w:rPr>
          <w:color w:val="FF66FF"/>
          <w:lang w:val="en-US"/>
        </w:rPr>
        <w:t>m</w:t>
      </w:r>
      <w:r w:rsidR="00FC01F6" w:rsidRPr="00FC01F6">
        <w:rPr>
          <w:color w:val="FF66FF"/>
          <w:lang w:val="en-US"/>
        </w:rPr>
        <w:t>rc</w:t>
      </w:r>
      <w:r w:rsidR="00FC01F6">
        <w:rPr>
          <w:color w:val="FF66FF"/>
          <w:lang w:val="en-US"/>
        </w:rPr>
        <w:t>onvert</w:t>
      </w:r>
      <w:r>
        <w:rPr>
          <w:color w:val="FF66FF"/>
          <w:lang w:val="en-US"/>
        </w:rPr>
        <w:t xml:space="preserve"> </w:t>
      </w:r>
      <w:r>
        <w:rPr>
          <w:color w:val="FF66FF"/>
          <w:lang w:val="en-US"/>
        </w:rPr>
        <w:tab/>
      </w:r>
      <w:r>
        <w:rPr>
          <w:lang w:val="en-US"/>
        </w:rPr>
        <w:t>Convert .nii to .mif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07D3F9A9"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w:t>
      </w:r>
      <w:r w:rsidR="002C1273">
        <w:rPr>
          <w:lang w:val="en-US"/>
        </w:rPr>
        <w:t>0</w:t>
      </w:r>
      <w:r w:rsidR="00AA3B68" w:rsidRPr="00AA3B68">
        <w:rPr>
          <w:lang w:val="en-US"/>
        </w:rPr>
        <w:t>1F0_acq_data_dwi.nii</w:t>
      </w:r>
      <w:bookmarkEnd w:id="2"/>
    </w:p>
    <w:p w14:paraId="717E08FB" w14:textId="6A1D8994"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sidR="002C1273">
        <w:rPr>
          <w:lang w:val="en-US"/>
        </w:rPr>
        <w:t>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r w:rsidRPr="006E2113">
        <w:rPr>
          <w:i/>
          <w:iCs/>
          <w:sz w:val="18"/>
          <w:szCs w:val="18"/>
          <w:lang w:val="en-US"/>
        </w:rPr>
        <w:t>fsleyes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Non dwi - B0</w:t>
      </w:r>
      <w:r w:rsidR="004441C8">
        <w:rPr>
          <w:lang w:val="en-US"/>
        </w:rPr>
        <w:t>/BU (vol 0)</w:t>
      </w:r>
      <w:r>
        <w:rPr>
          <w:lang w:val="en-US"/>
        </w:rPr>
        <w:tab/>
      </w:r>
      <w:r>
        <w:rPr>
          <w:lang w:val="en-US"/>
        </w:rPr>
        <w:tab/>
      </w:r>
      <w:r>
        <w:rPr>
          <w:lang w:val="en-US"/>
        </w:rPr>
        <w:tab/>
        <w:t>dwi</w:t>
      </w:r>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Marchenko-Pastur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r w:rsidRPr="009E7E22">
        <w:rPr>
          <w:i/>
          <w:iCs/>
          <w:sz w:val="18"/>
          <w:szCs w:val="18"/>
          <w:lang w:val="en-US"/>
        </w:rPr>
        <w:t xml:space="preserve">Veraart et al., (2016). Diffusion MRI noise mapping using random matrix theory. </w:t>
      </w:r>
    </w:p>
    <w:p w14:paraId="67609901" w14:textId="4459CA0C" w:rsidR="00645B42" w:rsidRPr="009E7E22" w:rsidRDefault="00645B42" w:rsidP="00645B42">
      <w:pPr>
        <w:pStyle w:val="ListParagraph"/>
        <w:rPr>
          <w:i/>
          <w:iCs/>
          <w:sz w:val="18"/>
          <w:szCs w:val="18"/>
          <w:lang w:val="en-US"/>
        </w:rPr>
      </w:pPr>
      <w:r w:rsidRPr="009E7E22">
        <w:rPr>
          <w:i/>
          <w:iCs/>
          <w:sz w:val="18"/>
          <w:szCs w:val="18"/>
          <w:lang w:val="en-US"/>
        </w:rPr>
        <w:t xml:space="preserve">Veraart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59E1341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w:t>
      </w:r>
      <w:r w:rsidR="002C1273">
        <w:rPr>
          <w:lang w:val="en-US"/>
        </w:rPr>
        <w:t>0</w:t>
      </w:r>
      <w:r w:rsidRPr="00AA3B68">
        <w:rPr>
          <w:lang w:val="en-US"/>
        </w:rPr>
        <w:t>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t>dwidenoise</w:t>
      </w:r>
      <w:r w:rsidRPr="00FC01F6">
        <w:rPr>
          <w:color w:val="FF66FF"/>
          <w:lang w:val="en-US"/>
        </w:rPr>
        <w:t xml:space="preserve"> </w:t>
      </w:r>
      <w:r w:rsidR="00A321CF">
        <w:rPr>
          <w:color w:val="FF66FF"/>
          <w:lang w:val="en-US"/>
        </w:rPr>
        <w:tab/>
      </w:r>
      <w:r w:rsidR="00A321CF" w:rsidRPr="00A321CF">
        <w:rPr>
          <w:lang w:val="en-US"/>
        </w:rPr>
        <w:t xml:space="preserve">Denoise the entire dataset (main dwi,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2F971D49"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w:t>
      </w:r>
      <w:r w:rsidR="002C1273">
        <w:rPr>
          <w:lang w:val="en-US"/>
        </w:rPr>
        <w:t>0</w:t>
      </w:r>
      <w:r w:rsidR="00AA3B68" w:rsidRPr="00AA3B68">
        <w:rPr>
          <w:lang w:val="en-US"/>
        </w:rPr>
        <w:t>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534B3A55" w:rsidR="007F0031" w:rsidRDefault="007F0031" w:rsidP="00A321CF">
      <w:pPr>
        <w:pStyle w:val="ListParagraph"/>
        <w:ind w:left="2160"/>
        <w:rPr>
          <w:lang w:val="en-US"/>
        </w:rPr>
      </w:pPr>
      <w:r>
        <w:rPr>
          <w:lang w:val="en-US"/>
        </w:rPr>
        <w:t>noise_sub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0809AD4B" w:rsidR="007F0031" w:rsidRPr="00204E13" w:rsidRDefault="00A321CF" w:rsidP="00204E13">
      <w:pPr>
        <w:pStyle w:val="ListParagraph"/>
        <w:ind w:left="2160"/>
        <w:rPr>
          <w:lang w:val="en-US"/>
        </w:rPr>
      </w:pPr>
      <w:r>
        <w:rPr>
          <w:lang w:val="en-US"/>
        </w:rPr>
        <w:t>res_sub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noise.mif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FA5EFD"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Kellner et al., (2016). Gibbs-ringing artefact removal based on local subvoxel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Pr="005E321A" w:rsidRDefault="00FA5EFD" w:rsidP="005C6ACB">
      <w:pPr>
        <w:pStyle w:val="ListParagraph"/>
        <w:rPr>
          <w:sz w:val="18"/>
          <w:szCs w:val="18"/>
          <w:u w:val="single"/>
          <w:lang w:val="en-US"/>
        </w:rPr>
      </w:pPr>
      <w:hyperlink r:id="rId22" w:history="1">
        <w:r w:rsidR="001F36DC" w:rsidRPr="005E321A">
          <w:rPr>
            <w:rStyle w:val="Hyperlink"/>
            <w:sz w:val="18"/>
            <w:szCs w:val="18"/>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5E321A" w:rsidRDefault="00FA5EFD" w:rsidP="005C6ACB">
      <w:pPr>
        <w:pStyle w:val="ListParagraph"/>
        <w:rPr>
          <w:sz w:val="18"/>
          <w:szCs w:val="18"/>
          <w:lang w:val="en-US"/>
        </w:rPr>
      </w:pPr>
      <w:hyperlink r:id="rId23" w:history="1">
        <w:r w:rsidR="00EA3C47" w:rsidRPr="005E321A">
          <w:rPr>
            <w:rStyle w:val="Hyperlink"/>
            <w:sz w:val="18"/>
            <w:szCs w:val="18"/>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t>mrdegibbs</w:t>
      </w:r>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the entire dataset (main dwi, BUs and BDs).</w:t>
      </w:r>
    </w:p>
    <w:p w14:paraId="5058C400" w14:textId="78640944" w:rsidR="00FC01F6" w:rsidRDefault="00FC01F6" w:rsidP="005C6ACB">
      <w:pPr>
        <w:pStyle w:val="ListParagraph"/>
        <w:rPr>
          <w:u w:val="single"/>
          <w:lang w:val="en-US"/>
        </w:rPr>
      </w:pPr>
    </w:p>
    <w:p w14:paraId="30C46AAB" w14:textId="6A2ACE13" w:rsidR="00FC01F6" w:rsidRPr="00C20B91" w:rsidRDefault="00C20B91" w:rsidP="005C6ACB">
      <w:pPr>
        <w:pStyle w:val="ListParagraph"/>
        <w:rPr>
          <w:lang w:val="en-US"/>
        </w:rPr>
      </w:pPr>
      <w:r>
        <w:rPr>
          <w:lang w:val="en-US"/>
        </w:rPr>
        <w:t>For DPRC dwi data, the</w:t>
      </w:r>
      <w:r w:rsidR="002048AF">
        <w:rPr>
          <w:lang w:val="en-US"/>
        </w:rPr>
        <w:t xml:space="preserve"> slices were acquired</w:t>
      </w:r>
      <w:r>
        <w:rPr>
          <w:lang w:val="en-US"/>
        </w:rPr>
        <w:t xml:space="preserve"> </w:t>
      </w:r>
      <w:r w:rsidR="002048AF">
        <w:rPr>
          <w:lang w:val="en-US"/>
        </w:rPr>
        <w:t xml:space="preserve">in the </w:t>
      </w:r>
      <w:r w:rsidRPr="002048AF">
        <w:rPr>
          <w:b/>
          <w:bCs/>
          <w:lang w:val="en-US"/>
        </w:rPr>
        <w:t>x-y plane</w:t>
      </w:r>
      <w:r>
        <w:rPr>
          <w:lang w:val="en-US"/>
        </w:rPr>
        <w:t xml:space="preserve"> </w:t>
      </w:r>
      <w:r w:rsidR="002048AF">
        <w:rPr>
          <w:lang w:val="en-US"/>
        </w:rPr>
        <w:t>or</w:t>
      </w:r>
      <w:r>
        <w:rPr>
          <w:lang w:val="en-US"/>
        </w:rPr>
        <w:t xml:space="preserve"> the </w:t>
      </w:r>
      <w:r w:rsidRPr="00BF4327">
        <w:rPr>
          <w:b/>
          <w:bCs/>
          <w:lang w:val="en-US"/>
        </w:rPr>
        <w:t>axial direction</w:t>
      </w:r>
      <w:r>
        <w:rPr>
          <w:lang w:val="en-US"/>
        </w:rPr>
        <w:t xml:space="preserve">,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7649C4A0"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w:t>
      </w:r>
      <w:r w:rsidR="002C1273">
        <w:rPr>
          <w:lang w:val="en-US"/>
        </w:rPr>
        <w:t>0</w:t>
      </w:r>
      <w:r w:rsidRPr="00AA3B68">
        <w:rPr>
          <w:lang w:val="en-US"/>
        </w:rPr>
        <w:t>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After the first 2 steps (denoising, gibbs) have been completed, we need to separate the data</w:t>
      </w:r>
      <w:r w:rsidR="00F10D2E">
        <w:rPr>
          <w:lang w:val="en-US"/>
        </w:rPr>
        <w:t xml:space="preserve"> back out</w:t>
      </w:r>
      <w:r>
        <w:rPr>
          <w:lang w:val="en-US"/>
        </w:rPr>
        <w:t xml:space="preserve"> into the main dwi dataset and the p-a (BDs) to prepare for the next step, topup.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t>mrconvert</w:t>
      </w:r>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70918AD"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main dwi</w:t>
      </w:r>
    </w:p>
    <w:p w14:paraId="47E3E4A1" w14:textId="030463B7"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w:t>
      </w:r>
      <w:r w:rsidR="002C1273">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or the dprc data</w:t>
      </w:r>
      <w:r w:rsidR="00B334E8">
        <w:rPr>
          <w:lang w:val="en-US"/>
        </w:rPr>
        <w:t xml:space="preserve"> specifically</w:t>
      </w:r>
      <w:r w:rsidR="00DB1ADC">
        <w:rPr>
          <w:lang w:val="en-US"/>
        </w:rPr>
        <w:t xml:space="preserve">, we must edit the .bvec and .bval gradient files to add in the last B0 (BU) file (volume 106). The assumption is that the last BU will  have the same parameters as the other BUs embedded in the main dwi dataset. </w:t>
      </w:r>
      <w:r w:rsidR="00C6462F">
        <w:rPr>
          <w:lang w:val="en-US"/>
        </w:rPr>
        <w:t xml:space="preserve">These values (both in the .bval and .bvec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(.bval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(.bvec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dwi data</w:t>
      </w:r>
      <w:r>
        <w:rPr>
          <w:lang w:val="en-US"/>
        </w:rPr>
        <w:t xml:space="preserve"> and to its header file</w:t>
      </w:r>
      <w:r w:rsidR="00273894">
        <w:rPr>
          <w:lang w:val="en-US"/>
        </w:rPr>
        <w:t xml:space="preserve">. </w:t>
      </w:r>
    </w:p>
    <w:p w14:paraId="0A26D847" w14:textId="5A72262A"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w:t>
      </w:r>
      <w:r w:rsidR="002C1273">
        <w:rPr>
          <w:lang w:val="en-US"/>
        </w:rPr>
        <w:t>0</w:t>
      </w:r>
      <w:r w:rsidRPr="00E701FA">
        <w:rPr>
          <w:lang w:val="en-US"/>
        </w:rPr>
        <w:t>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r w:rsidR="001207D7">
        <w:rPr>
          <w:color w:val="FF66FF"/>
          <w:lang w:val="en-US"/>
        </w:rPr>
        <w:t>m</w:t>
      </w:r>
      <w:r>
        <w:rPr>
          <w:color w:val="FF66FF"/>
          <w:lang w:val="en-US"/>
        </w:rPr>
        <w:t>rconvert with -fslgrad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682F0C6C"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w:t>
      </w:r>
      <w:r w:rsidR="002C1273">
        <w:rPr>
          <w:lang w:val="en-US"/>
        </w:rPr>
        <w:t>0</w:t>
      </w:r>
      <w:r w:rsidRPr="00E701FA">
        <w:rPr>
          <w:lang w:val="en-US"/>
        </w:rPr>
        <w:t>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r w:rsidRPr="00645B42">
        <w:rPr>
          <w:b/>
          <w:bCs/>
          <w:sz w:val="28"/>
          <w:szCs w:val="28"/>
          <w:lang w:val="en-US"/>
        </w:rPr>
        <w:t>Topu</w:t>
      </w:r>
      <w:r w:rsidR="00702C05">
        <w:rPr>
          <w:b/>
          <w:bCs/>
          <w:sz w:val="28"/>
          <w:szCs w:val="28"/>
          <w:lang w:val="en-US"/>
        </w:rPr>
        <w:t>p</w:t>
      </w:r>
    </w:p>
    <w:p w14:paraId="77018E99" w14:textId="720950EE" w:rsidR="00702C05" w:rsidRDefault="00702C05" w:rsidP="00B1157C">
      <w:pPr>
        <w:pStyle w:val="ListParagraph"/>
        <w:rPr>
          <w:lang w:val="en-US"/>
        </w:rPr>
      </w:pPr>
      <w:r w:rsidRPr="00702C05">
        <w:rPr>
          <w:lang w:val="en-US"/>
        </w:rPr>
        <w:lastRenderedPageBreak/>
        <w:t xml:space="preserve">Data acquisition is based on echo planar imaging (EPI), so must correct for distortions from magnetic field inhomogeneity. Reversed phase encoding method is used. Utilises TOPUP function from FSL, called through MRtrix. Opposite phase encoding directions for non dwi are posterior-anterior (PA). </w:t>
      </w:r>
    </w:p>
    <w:p w14:paraId="6A72C0A8" w14:textId="5AC95C45" w:rsidR="00892171" w:rsidRDefault="00892171" w:rsidP="00B1157C">
      <w:pPr>
        <w:pStyle w:val="ListParagraph"/>
        <w:rPr>
          <w:lang w:val="en-US"/>
        </w:rPr>
      </w:pPr>
    </w:p>
    <w:p w14:paraId="79E5B21B" w14:textId="7E8E1935" w:rsidR="00892171" w:rsidRDefault="00892171" w:rsidP="00B1157C">
      <w:pPr>
        <w:pStyle w:val="ListParagraph"/>
        <w:rPr>
          <w:lang w:val="en-US"/>
        </w:rPr>
      </w:pPr>
      <w:r>
        <w:rPr>
          <w:lang w:val="en-US"/>
        </w:rPr>
        <w:t xml:space="preserve">An analogy of applying topup via the paired non-weighted dwis, for field distortion correction, is thinking about a hair blower blowing your hair in one direction. In order to correct for the inhomogeneity of this, you need to apply the hair blower in the opposite direction, and merge the two files together to make your hair blowing even.  </w:t>
      </w:r>
    </w:p>
    <w:p w14:paraId="2C69F5AD" w14:textId="7802BC25" w:rsidR="00F8020E" w:rsidRDefault="00F8020E" w:rsidP="00B1157C">
      <w:pPr>
        <w:pStyle w:val="ListParagraph"/>
        <w:rPr>
          <w:lang w:val="en-US"/>
        </w:rPr>
      </w:pPr>
    </w:p>
    <w:p w14:paraId="1BF8D087" w14:textId="189B16CE" w:rsidR="00F8020E" w:rsidRDefault="00F8020E" w:rsidP="00B1157C">
      <w:pPr>
        <w:pStyle w:val="ListParagraph"/>
        <w:rPr>
          <w:b/>
          <w:bCs/>
          <w:sz w:val="28"/>
          <w:szCs w:val="28"/>
          <w:lang w:val="en-US"/>
        </w:rPr>
      </w:pPr>
      <w:r w:rsidRPr="00F8020E">
        <w:rPr>
          <w:noProof/>
        </w:rPr>
        <w:drawing>
          <wp:inline distT="0" distB="0" distL="0" distR="0" wp14:anchorId="54949D3F" wp14:editId="64806D90">
            <wp:extent cx="1456227" cy="970280"/>
            <wp:effectExtent l="0" t="0" r="0" b="1270"/>
            <wp:docPr id="213" name="Picture 213" descr="7 Ways You&amp;#39;re Washing Your Hair W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Ways You&amp;#39;re Washing Your Hair Wro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8976" cy="985437"/>
                    </a:xfrm>
                    <a:prstGeom prst="rect">
                      <a:avLst/>
                    </a:prstGeom>
                    <a:noFill/>
                    <a:ln>
                      <a:noFill/>
                    </a:ln>
                  </pic:spPr>
                </pic:pic>
              </a:graphicData>
            </a:graphic>
          </wp:inline>
        </w:drawing>
      </w:r>
      <w:r w:rsidRPr="00F8020E">
        <w:rPr>
          <w:b/>
          <w:bCs/>
          <w:sz w:val="28"/>
          <w:szCs w:val="28"/>
          <w:lang w:val="en-US"/>
        </w:rPr>
        <w:t xml:space="preserve">  </w:t>
      </w:r>
      <w:r w:rsidR="008F39B1">
        <w:rPr>
          <w:b/>
          <w:bCs/>
          <w:sz w:val="28"/>
          <w:szCs w:val="28"/>
          <w:lang w:val="en-US"/>
        </w:rPr>
        <w:t xml:space="preserve">+  </w:t>
      </w:r>
      <w:r>
        <w:rPr>
          <w:noProof/>
        </w:rPr>
        <w:drawing>
          <wp:inline distT="0" distB="0" distL="0" distR="0" wp14:anchorId="72C4FA38" wp14:editId="5603A6EE">
            <wp:extent cx="1444832" cy="969645"/>
            <wp:effectExtent l="0" t="0" r="3175" b="1905"/>
            <wp:docPr id="223" name="Picture 223" descr="7 Ways You&amp;#39;re Washing Your Hair W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Ways You&amp;#39;re Washing Your Hair Wro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600055" cy="1073817"/>
                    </a:xfrm>
                    <a:prstGeom prst="rect">
                      <a:avLst/>
                    </a:prstGeom>
                    <a:noFill/>
                    <a:ln>
                      <a:noFill/>
                    </a:ln>
                  </pic:spPr>
                </pic:pic>
              </a:graphicData>
            </a:graphic>
          </wp:inline>
        </w:drawing>
      </w:r>
      <w:r w:rsidR="008F39B1">
        <w:rPr>
          <w:b/>
          <w:bCs/>
          <w:sz w:val="28"/>
          <w:szCs w:val="28"/>
          <w:lang w:val="en-US"/>
        </w:rPr>
        <w:t xml:space="preserve"> = </w:t>
      </w:r>
      <w:r w:rsidR="008F39B1">
        <w:rPr>
          <w:noProof/>
        </w:rPr>
        <w:drawing>
          <wp:inline distT="0" distB="0" distL="0" distR="0" wp14:anchorId="51185EBC" wp14:editId="21CBB6ED">
            <wp:extent cx="1552575" cy="970360"/>
            <wp:effectExtent l="0" t="0" r="0" b="1270"/>
            <wp:docPr id="224" name="Picture 1" descr="How To Dry Your Hair Without Causing Damage? – Ve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ry Your Hair Without Causing Damage? – Vedi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5700" cy="984813"/>
                    </a:xfrm>
                    <a:prstGeom prst="rect">
                      <a:avLst/>
                    </a:prstGeom>
                    <a:noFill/>
                    <a:ln>
                      <a:noFill/>
                    </a:ln>
                  </pic:spPr>
                </pic:pic>
              </a:graphicData>
            </a:graphic>
          </wp:inline>
        </w:drawing>
      </w:r>
    </w:p>
    <w:p w14:paraId="50DCA162" w14:textId="39275754" w:rsidR="008F39B1" w:rsidRPr="008F39B1" w:rsidRDefault="008F39B1" w:rsidP="008F39B1">
      <w:pPr>
        <w:pStyle w:val="ListParagraph"/>
        <w:spacing w:before="240"/>
        <w:rPr>
          <w:i/>
          <w:iCs/>
          <w:u w:val="single"/>
          <w:lang w:val="en-US"/>
        </w:rPr>
      </w:pPr>
      <w:r w:rsidRPr="008F39B1">
        <w:rPr>
          <w:i/>
          <w:iCs/>
          <w:lang w:val="en-US"/>
        </w:rPr>
        <w:t>A-P</w:t>
      </w:r>
      <w:r>
        <w:rPr>
          <w:i/>
          <w:iCs/>
          <w:lang w:val="en-US"/>
        </w:rPr>
        <w:t xml:space="preserve"> images</w:t>
      </w:r>
      <w:r>
        <w:rPr>
          <w:i/>
          <w:iCs/>
          <w:lang w:val="en-US"/>
        </w:rPr>
        <w:tab/>
      </w:r>
      <w:r>
        <w:rPr>
          <w:i/>
          <w:iCs/>
          <w:lang w:val="en-US"/>
        </w:rPr>
        <w:tab/>
        <w:t xml:space="preserve">           P-A images</w:t>
      </w:r>
      <w:r>
        <w:rPr>
          <w:i/>
          <w:iCs/>
          <w:lang w:val="en-US"/>
        </w:rPr>
        <w:tab/>
      </w:r>
      <w:r>
        <w:rPr>
          <w:i/>
          <w:iCs/>
          <w:lang w:val="en-US"/>
        </w:rPr>
        <w:tab/>
        <w:t xml:space="preserve">   Field map  / corrected images</w:t>
      </w:r>
      <w:r>
        <w:rPr>
          <w:i/>
          <w:iCs/>
          <w:lang w:val="en-US"/>
        </w:rPr>
        <w:tab/>
      </w:r>
    </w:p>
    <w:p w14:paraId="2836C8AC" w14:textId="2E91C288" w:rsidR="00F87F6C" w:rsidRDefault="00702C05" w:rsidP="00F87F6C">
      <w:pPr>
        <w:ind w:left="720"/>
        <w:rPr>
          <w:lang w:val="en-US"/>
        </w:rPr>
      </w:pPr>
      <w:r>
        <w:rPr>
          <w:lang w:val="en-US"/>
        </w:rPr>
        <w:t xml:space="preserve">We are preparing the appropriate B0s for topup/eddy. Note that MRtrix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6FFC830B"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w:t>
      </w:r>
      <w:r w:rsidR="002C1273">
        <w:rPr>
          <w:lang w:val="en-US"/>
        </w:rPr>
        <w:t>0</w:t>
      </w:r>
      <w:r w:rsidRPr="00AA3B68">
        <w:rPr>
          <w:lang w:val="en-US"/>
        </w:rPr>
        <w:t>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t>dwiextract</w:t>
      </w:r>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r>
        <w:rPr>
          <w:color w:val="FF66FF"/>
          <w:lang w:val="en-US"/>
        </w:rPr>
        <w:t>m</w:t>
      </w:r>
      <w:r w:rsidRPr="00FC01F6">
        <w:rPr>
          <w:color w:val="FF66FF"/>
          <w:lang w:val="en-US"/>
        </w:rPr>
        <w:t>rc</w:t>
      </w:r>
      <w:r>
        <w:rPr>
          <w:color w:val="FF66FF"/>
          <w:lang w:val="en-US"/>
        </w:rPr>
        <w:t>at</w:t>
      </w:r>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453C27D8"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all a-p (BUs); 6 vols total</w:t>
      </w:r>
    </w:p>
    <w:p w14:paraId="50E0A702" w14:textId="2FD16435"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w:t>
      </w:r>
      <w:r w:rsidR="002C1273">
        <w:rPr>
          <w:lang w:val="en-US"/>
        </w:rPr>
        <w:t>0</w:t>
      </w:r>
      <w:r w:rsidRPr="00E701FA">
        <w:rPr>
          <w:lang w:val="en-US"/>
        </w:rPr>
        <w:t>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55DAD847" w:rsidR="00F87F6C" w:rsidRDefault="00B102D5" w:rsidP="00702C05">
      <w:pPr>
        <w:pStyle w:val="ListParagraph"/>
        <w:rPr>
          <w:lang w:val="en-US"/>
        </w:rPr>
      </w:pPr>
      <w:r>
        <w:rPr>
          <w:lang w:val="en-US"/>
        </w:rPr>
        <w:t>While it is (currently) best to use the paired BU / BD files, (and especially for our dat</w:t>
      </w:r>
      <w:r w:rsidR="00933AD1">
        <w:rPr>
          <w:lang w:val="en-US"/>
        </w:rPr>
        <w:t>a</w:t>
      </w:r>
      <w:r>
        <w:rPr>
          <w:lang w:val="en-US"/>
        </w:rPr>
        <w:t xml:space="preserve"> as well, since they are in the protocol) sometimes, these images are not collected. </w:t>
      </w:r>
      <w:r w:rsidR="00E01357">
        <w:rPr>
          <w:lang w:val="en-US"/>
        </w:rPr>
        <w:t>Eddy could be done without the field distortion correction (option for this), but this might not be the best practice. Also, t</w:t>
      </w:r>
      <w:r w:rsidR="00933AD1">
        <w:rPr>
          <w:lang w:val="en-US"/>
        </w:rPr>
        <w:t>here are options for still correcting the field distortion</w:t>
      </w:r>
      <w:r w:rsidR="00151FD7">
        <w:rPr>
          <w:lang w:val="en-US"/>
        </w:rPr>
        <w:t xml:space="preserve"> without using the BU / BD pair files</w:t>
      </w:r>
      <w:r w:rsidR="00933AD1">
        <w:rPr>
          <w:lang w:val="en-US"/>
        </w:rPr>
        <w:t xml:space="preserve">, such as using the T1w image for this: </w:t>
      </w:r>
    </w:p>
    <w:p w14:paraId="3811DEB1" w14:textId="346C073E" w:rsidR="00933AD1" w:rsidRPr="00933AD1" w:rsidRDefault="00FA5EFD" w:rsidP="00933AD1">
      <w:pPr>
        <w:pStyle w:val="ListParagraph"/>
        <w:rPr>
          <w:sz w:val="18"/>
          <w:szCs w:val="18"/>
          <w:lang w:val="en-US"/>
        </w:rPr>
      </w:pPr>
      <w:hyperlink r:id="rId29" w:history="1">
        <w:r w:rsidR="00933AD1" w:rsidRPr="00933AD1">
          <w:rPr>
            <w:rStyle w:val="Hyperlink"/>
            <w:sz w:val="18"/>
            <w:szCs w:val="18"/>
            <w:lang w:val="en-US"/>
          </w:rPr>
          <w:t>https://community.mrtrix.org/t/t1-like-contrast-from-dwi-data/2782/3</w:t>
        </w:r>
      </w:hyperlink>
    </w:p>
    <w:p w14:paraId="6144984B" w14:textId="31A60BB5" w:rsidR="00933AD1" w:rsidRDefault="00933AD1" w:rsidP="00702C05">
      <w:pPr>
        <w:pStyle w:val="ListParagraph"/>
        <w:rPr>
          <w:lang w:val="en-US"/>
        </w:rPr>
      </w:pPr>
      <w:r>
        <w:rPr>
          <w:lang w:val="en-US"/>
        </w:rPr>
        <w:t xml:space="preserve">However, if generally </w:t>
      </w:r>
      <w:r w:rsidR="0046134B">
        <w:rPr>
          <w:lang w:val="en-US"/>
        </w:rPr>
        <w:t>you are using one method for this in your data, then I think that you should stick with that. If you happen to be missing some necessary</w:t>
      </w:r>
      <w:r w:rsidR="008B6D30">
        <w:rPr>
          <w:lang w:val="en-US"/>
        </w:rPr>
        <w:t xml:space="preserve"> files for the analysis, but only for a few participants, it may be best to exclude those participants in order to stay consistent in your methods. </w:t>
      </w:r>
    </w:p>
    <w:p w14:paraId="4409A887" w14:textId="77777777" w:rsidR="00B102D5" w:rsidRPr="00B102D5" w:rsidRDefault="00B102D5" w:rsidP="00702C05">
      <w:pPr>
        <w:pStyle w:val="ListParagraph"/>
        <w:rPr>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lastRenderedPageBreak/>
        <w:t xml:space="preserve">One best </w:t>
      </w:r>
      <w:r w:rsidR="003E76DC">
        <w:rPr>
          <w:lang w:val="en-US"/>
        </w:rPr>
        <w:t xml:space="preserve">B0 </w:t>
      </w:r>
      <w:r w:rsidRPr="00627B16">
        <w:rPr>
          <w:lang w:val="en-US"/>
        </w:rPr>
        <w:t>pair (a-p, p-a) is selected and combined together for topup</w:t>
      </w:r>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r w:rsidR="008A1020" w:rsidRPr="008A1020">
        <w:rPr>
          <w:lang w:val="en-US"/>
        </w:rPr>
        <w:t>dof</w:t>
      </w:r>
      <w:r w:rsidR="008A1020">
        <w:rPr>
          <w:lang w:val="en-US"/>
        </w:rPr>
        <w:t>)</w:t>
      </w:r>
      <w:r w:rsidR="008A1020" w:rsidRPr="008A1020">
        <w:rPr>
          <w:lang w:val="en-US"/>
        </w:rPr>
        <w:t xml:space="preserve"> (using fsl's </w:t>
      </w:r>
      <w:r w:rsidR="008A1020" w:rsidRPr="004A5BEE">
        <w:rPr>
          <w:color w:val="FF66FF"/>
          <w:lang w:val="en-US"/>
        </w:rPr>
        <w:t>FLIRT</w:t>
      </w:r>
      <w:r w:rsidR="008A1020" w:rsidRPr="008A1020">
        <w:rPr>
          <w:lang w:val="en-US"/>
        </w:rPr>
        <w:t xml:space="preserve"> tool).</w:t>
      </w:r>
    </w:p>
    <w:p w14:paraId="0C9B70FC" w14:textId="77777777" w:rsidR="00F87F6C" w:rsidRDefault="00F87F6C" w:rsidP="00F87F6C">
      <w:pPr>
        <w:pStyle w:val="ListParagraph"/>
        <w:rPr>
          <w:lang w:val="en-US"/>
        </w:rPr>
      </w:pPr>
    </w:p>
    <w:p w14:paraId="5D2B8D1C" w14:textId="5668C6B2" w:rsidR="00F87F6C" w:rsidRPr="00F87F6C" w:rsidRDefault="00FC7DF9" w:rsidP="00F87F6C">
      <w:pPr>
        <w:pStyle w:val="ListParagraph"/>
        <w:rPr>
          <w:lang w:val="en-US"/>
        </w:rPr>
      </w:pPr>
      <w:r w:rsidRPr="00F87F6C">
        <w:rPr>
          <w:lang w:val="en-US"/>
        </w:rPr>
        <w:t xml:space="preserve">Next, the correlation is calculated between each of the b0 images to all of the others (fsl's </w:t>
      </w:r>
      <w:r w:rsidRPr="0046134B">
        <w:rPr>
          <w:color w:val="FF66FF"/>
          <w:lang w:val="en-US"/>
        </w:rPr>
        <w:t>FSLCC</w:t>
      </w:r>
      <w:r w:rsidRPr="00F87F6C">
        <w:rPr>
          <w:lang w:val="en-US"/>
        </w:rPr>
        <w:t xml:space="preserve">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 xml:space="preserve">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Pr="00022C2C" w:rsidRDefault="000C5959" w:rsidP="00F87F6C">
      <w:pPr>
        <w:pStyle w:val="ListParagraph"/>
        <w:rPr>
          <w:sz w:val="18"/>
          <w:szCs w:val="18"/>
          <w:lang w:val="en-US"/>
        </w:rPr>
      </w:pPr>
      <w:r w:rsidRPr="000C5959">
        <w:rPr>
          <w:lang w:val="en-US"/>
        </w:rPr>
        <w:t>In addition, the best BU volume, which is</w:t>
      </w:r>
      <w:r>
        <w:rPr>
          <w:lang w:val="en-US"/>
        </w:rPr>
        <w:t xml:space="preserve"> </w:t>
      </w:r>
      <w:r w:rsidRPr="000C5959">
        <w:rPr>
          <w:lang w:val="en-US"/>
        </w:rPr>
        <w:t>selected, will now be the first volume in the dwi sequence - the first</w:t>
      </w:r>
      <w:r>
        <w:rPr>
          <w:lang w:val="en-US"/>
        </w:rPr>
        <w:t xml:space="preserve"> </w:t>
      </w:r>
      <w:r w:rsidRPr="000C5959">
        <w:rPr>
          <w:lang w:val="en-US"/>
        </w:rPr>
        <w:t>volume and selected volume will switch places (if this is done).</w:t>
      </w:r>
      <w:r w:rsidR="006A5A2D">
        <w:rPr>
          <w:lang w:val="en-US"/>
        </w:rPr>
        <w:t xml:space="preserve"> The gradient files (.bval and .bvec) should also be edited for this accordingly</w:t>
      </w:r>
      <w:r w:rsidR="006963F2">
        <w:rPr>
          <w:lang w:val="en-US"/>
        </w:rPr>
        <w:t xml:space="preserve"> (in another function 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fsl community post: </w:t>
      </w:r>
      <w:hyperlink r:id="rId30" w:history="1">
        <w:r w:rsidR="00F87F6C" w:rsidRPr="00022C2C">
          <w:rPr>
            <w:rStyle w:val="Hyperlink"/>
            <w:sz w:val="18"/>
            <w:szCs w:val="18"/>
          </w:rPr>
          <w:t>https://www.jiscmail.ac.uk/cgi-bin/webadmin?A2=ind1703&amp;L=FSL&amp;P=R62904</w:t>
        </w:r>
      </w:hyperlink>
      <w:r w:rsidR="00F87F6C" w:rsidRPr="00022C2C">
        <w:rPr>
          <w:sz w:val="18"/>
          <w:szCs w:val="18"/>
          <w:lang w:val="en-US"/>
        </w:rPr>
        <w:t xml:space="preserve">  </w:t>
      </w:r>
    </w:p>
    <w:p w14:paraId="4CA083D3" w14:textId="44EE0B85" w:rsidR="00163B79" w:rsidRDefault="00163B79" w:rsidP="00F87F6C">
      <w:pPr>
        <w:pStyle w:val="ListParagraph"/>
        <w:rPr>
          <w:lang w:val="en-US"/>
        </w:rPr>
      </w:pPr>
    </w:p>
    <w:p w14:paraId="642AB4A4" w14:textId="77777777" w:rsidR="00022C2C" w:rsidRDefault="00163B79" w:rsidP="00F87F6C">
      <w:pPr>
        <w:pStyle w:val="ListParagraph"/>
        <w:rPr>
          <w:lang w:val="en-US"/>
        </w:rPr>
      </w:pPr>
      <w:r>
        <w:rPr>
          <w:lang w:val="en-US"/>
        </w:rPr>
        <w:t>And confirmed from Jesper</w:t>
      </w:r>
      <w:r w:rsidR="00022C2C">
        <w:rPr>
          <w:lang w:val="en-US"/>
        </w:rPr>
        <w:t xml:space="preserve"> Andersson, himself</w:t>
      </w:r>
      <w:r>
        <w:rPr>
          <w:lang w:val="en-US"/>
        </w:rPr>
        <w:t>:</w:t>
      </w:r>
    </w:p>
    <w:p w14:paraId="7B3CCD4C" w14:textId="4C228A91" w:rsidR="00163B79" w:rsidRPr="00F87F6C" w:rsidRDefault="00163B79" w:rsidP="00F87F6C">
      <w:pPr>
        <w:pStyle w:val="ListParagraph"/>
        <w:rPr>
          <w:lang w:val="en-US"/>
        </w:rPr>
      </w:pPr>
      <w:r>
        <w:rPr>
          <w:lang w:val="en-US"/>
        </w:rPr>
        <w:t xml:space="preserve"> </w:t>
      </w:r>
      <w:hyperlink r:id="rId31" w:tgtFrame="_blank" w:history="1">
        <w:r w:rsidRPr="00022C2C">
          <w:rPr>
            <w:rStyle w:val="Hyperlink"/>
            <w:sz w:val="18"/>
            <w:szCs w:val="18"/>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 xml:space="preserve">*Note that any time you edit the gradient files (.bval and .bvec), you will need to re-import and provide the gradient files to the diffusion files by using the -fslgrad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42CB37C5" w14:textId="6DE8700B" w:rsidR="00CF2806" w:rsidRDefault="00CF2806" w:rsidP="00FC7DF9">
      <w:pPr>
        <w:ind w:left="720"/>
        <w:rPr>
          <w:lang w:val="en-US"/>
        </w:rPr>
      </w:pPr>
      <w:r>
        <w:rPr>
          <w:lang w:val="en-US"/>
        </w:rPr>
        <w:tab/>
      </w:r>
      <w:r>
        <w:rPr>
          <w:lang w:val="en-US"/>
        </w:rPr>
        <w:tab/>
        <w:t>NumBDs = number of BD files participant has (typically 3)</w:t>
      </w:r>
    </w:p>
    <w:p w14:paraId="091F50CF" w14:textId="4C2475F9" w:rsidR="00CF2806" w:rsidRDefault="00CF2806" w:rsidP="00CF2806">
      <w:pPr>
        <w:ind w:left="2160"/>
        <w:rPr>
          <w:lang w:val="en-US"/>
        </w:rPr>
      </w:pPr>
      <w:r>
        <w:rPr>
          <w:lang w:val="en-US"/>
        </w:rPr>
        <w:t xml:space="preserve">startdir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r>
        <w:rPr>
          <w:color w:val="FF66FF"/>
          <w:lang w:val="en-US"/>
        </w:rPr>
        <w:t>m</w:t>
      </w:r>
      <w:r w:rsidR="000A4ACE">
        <w:rPr>
          <w:color w:val="FF66FF"/>
          <w:lang w:val="en-US"/>
        </w:rPr>
        <w:t>rconvert</w:t>
      </w:r>
      <w:r w:rsidR="000A4ACE">
        <w:rPr>
          <w:color w:val="FF66FF"/>
          <w:lang w:val="en-US"/>
        </w:rPr>
        <w:tab/>
      </w:r>
      <w:r w:rsidR="000A4ACE">
        <w:rPr>
          <w:color w:val="FF66FF"/>
          <w:lang w:val="en-US"/>
        </w:rPr>
        <w:tab/>
      </w:r>
      <w:r>
        <w:rPr>
          <w:lang w:val="en-US"/>
        </w:rPr>
        <w:t>C</w:t>
      </w:r>
      <w:r w:rsidR="000A4ACE">
        <w:rPr>
          <w:lang w:val="en-US"/>
        </w:rPr>
        <w:t>onvert .mif files to .nii files for fsl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lign all a-p and p-a images with rigid-body registration with 6 dof</w:t>
      </w:r>
    </w:p>
    <w:p w14:paraId="24ECD66C" w14:textId="3AD22219" w:rsidR="000A4ACE" w:rsidRPr="000A4ACE" w:rsidRDefault="000A4ACE" w:rsidP="000A4ACE">
      <w:pPr>
        <w:pStyle w:val="ListParagraph"/>
        <w:ind w:left="4320" w:hanging="2160"/>
        <w:rPr>
          <w:lang w:val="en-US"/>
        </w:rPr>
      </w:pPr>
      <w:r>
        <w:rPr>
          <w:color w:val="FF66FF"/>
          <w:lang w:val="en-US"/>
        </w:rPr>
        <w:t>fslcc</w:t>
      </w:r>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lastRenderedPageBreak/>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r w:rsidR="002C35F4">
        <w:rPr>
          <w:lang w:val="en-US"/>
        </w:rPr>
        <w:t>dwi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Bangerter, N. K., Andersson, J. L. R., Griffanti, L., Douaud,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Skare,</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r w:rsidRPr="002F5676">
        <w:rPr>
          <w:i/>
          <w:iCs/>
          <w:sz w:val="18"/>
          <w:szCs w:val="18"/>
        </w:rPr>
        <w:t>Skare, S. &amp; Bammer,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7A85BE71" w:rsidR="007304F4" w:rsidRDefault="000B2070" w:rsidP="000B2070">
      <w:pPr>
        <w:ind w:firstLine="720"/>
        <w:rPr>
          <w:i/>
          <w:iCs/>
          <w:sz w:val="18"/>
          <w:szCs w:val="18"/>
          <w:lang w:val="en-US"/>
        </w:rPr>
      </w:pPr>
      <w:r w:rsidRPr="006E2113">
        <w:rPr>
          <w:i/>
          <w:iCs/>
          <w:sz w:val="18"/>
          <w:szCs w:val="18"/>
          <w:lang w:val="en-US"/>
        </w:rPr>
        <w:t xml:space="preserve">fsleyes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16DB65D5" w14:textId="77777777" w:rsidR="00FA5EFD" w:rsidRPr="000B2070" w:rsidRDefault="00FA5EFD" w:rsidP="00FA5EFD">
      <w:pPr>
        <w:pStyle w:val="ListParagraph"/>
        <w:rPr>
          <w:u w:val="single"/>
          <w:lang w:val="en-US"/>
        </w:rPr>
      </w:pPr>
      <w:r>
        <w:rPr>
          <w:noProof/>
        </w:rPr>
        <w:drawing>
          <wp:inline distT="0" distB="0" distL="0" distR="0" wp14:anchorId="60B015F8" wp14:editId="5E47C29A">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79DE5000" w14:textId="16EFE4F5" w:rsidR="00FA5EFD" w:rsidRDefault="00FA5EFD" w:rsidP="00FA5EFD">
      <w:pPr>
        <w:pStyle w:val="ListParagraph"/>
      </w:pPr>
      <w:r>
        <w:t>B</w:t>
      </w:r>
      <w:r>
        <w:t>U</w:t>
      </w:r>
      <w:r>
        <w:t xml:space="preserve"> (blip-</w:t>
      </w:r>
      <w:r>
        <w:t>up</w:t>
      </w:r>
      <w:r>
        <w:t>)</w:t>
      </w:r>
    </w:p>
    <w:p w14:paraId="77E7E8D0" w14:textId="77777777" w:rsidR="00FA5EFD" w:rsidRPr="000B2070" w:rsidRDefault="00FA5EFD" w:rsidP="000B2070">
      <w:pPr>
        <w:ind w:firstLine="720"/>
        <w:rPr>
          <w:i/>
          <w:iCs/>
          <w:sz w:val="18"/>
          <w:szCs w:val="18"/>
          <w:lang w:val="en-US"/>
        </w:rPr>
      </w:pPr>
    </w:p>
    <w:p w14:paraId="7E93D78D" w14:textId="33B7922C" w:rsidR="006E2113" w:rsidRPr="000B2070" w:rsidRDefault="006E2113" w:rsidP="000B2070">
      <w:pPr>
        <w:ind w:firstLine="720"/>
        <w:rPr>
          <w:i/>
          <w:iCs/>
          <w:sz w:val="18"/>
          <w:szCs w:val="18"/>
          <w:lang w:val="en-US"/>
        </w:rPr>
      </w:pPr>
      <w:r>
        <w:rPr>
          <w:noProof/>
        </w:rPr>
        <w:lastRenderedPageBreak/>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1225306F" w:rsidR="006E2113" w:rsidRDefault="006E2113" w:rsidP="006E2113">
      <w:pPr>
        <w:pStyle w:val="ListParagraph"/>
      </w:pPr>
      <w:r>
        <w:t>B</w:t>
      </w:r>
      <w:r w:rsidR="00FA5EFD">
        <w:t>D</w:t>
      </w:r>
      <w:r>
        <w:t xml:space="preserve"> (blip-</w:t>
      </w:r>
      <w:r w:rsidR="00FA5EFD">
        <w:t>down</w:t>
      </w:r>
      <w:r>
        <w:t>)</w:t>
      </w:r>
    </w:p>
    <w:p w14:paraId="7560B423" w14:textId="77777777" w:rsidR="006E2113" w:rsidRDefault="006E2113" w:rsidP="005C6ACB">
      <w:pPr>
        <w:pStyle w:val="ListParagraph"/>
        <w:rPr>
          <w:u w:val="single"/>
          <w:lang w:val="en-US"/>
        </w:rPr>
      </w:pP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Pr="00B102D5" w:rsidRDefault="00FA5EFD" w:rsidP="005C6ACB">
      <w:pPr>
        <w:pStyle w:val="ListParagraph"/>
        <w:rPr>
          <w:rStyle w:val="Hyperlink"/>
          <w:sz w:val="18"/>
          <w:szCs w:val="18"/>
        </w:rPr>
      </w:pPr>
      <w:hyperlink r:id="rId35" w:history="1">
        <w:r w:rsidR="006E2113" w:rsidRPr="00B102D5">
          <w:rPr>
            <w:rStyle w:val="Hyperlink"/>
            <w:sz w:val="18"/>
            <w:szCs w:val="18"/>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Pr="00B102D5" w:rsidRDefault="00FA5EFD" w:rsidP="005C6ACB">
      <w:pPr>
        <w:pStyle w:val="ListParagraph"/>
        <w:rPr>
          <w:sz w:val="18"/>
          <w:szCs w:val="18"/>
        </w:rPr>
      </w:pPr>
      <w:hyperlink r:id="rId36" w:history="1">
        <w:r w:rsidR="00603718" w:rsidRPr="00B102D5">
          <w:rPr>
            <w:color w:val="0000FF"/>
            <w:sz w:val="18"/>
            <w:szCs w:val="18"/>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r w:rsidRPr="00B102D5">
        <w:rPr>
          <w:color w:val="FF66FF"/>
        </w:rPr>
        <w:t>dwi</w:t>
      </w:r>
      <w:r w:rsidR="009E7E22" w:rsidRPr="00B102D5">
        <w:rPr>
          <w:color w:val="FF66FF"/>
        </w:rPr>
        <w:t>fsl</w:t>
      </w:r>
      <w:r w:rsidRPr="00B102D5">
        <w:rPr>
          <w:color w:val="FF66FF"/>
        </w:rPr>
        <w:t xml:space="preserve">preproc </w:t>
      </w:r>
      <w:r>
        <w:t xml:space="preserve">only accepts and equal number of a-p and p-a volumes as inputs: </w:t>
      </w:r>
    </w:p>
    <w:p w14:paraId="52877215" w14:textId="5053FBA2" w:rsidR="00603718" w:rsidRPr="00B102D5" w:rsidRDefault="00FA5EFD" w:rsidP="005C6ACB">
      <w:pPr>
        <w:pStyle w:val="ListParagraph"/>
        <w:rPr>
          <w:sz w:val="18"/>
          <w:szCs w:val="18"/>
        </w:rPr>
      </w:pPr>
      <w:hyperlink r:id="rId37" w:history="1">
        <w:r w:rsidR="00603718" w:rsidRPr="00B102D5">
          <w:rPr>
            <w:rStyle w:val="Hyperlink"/>
            <w:sz w:val="18"/>
            <w:szCs w:val="18"/>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MRtrix’s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8"/>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9"/>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0EFE1DD3"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w:t>
      </w:r>
      <w:r w:rsidR="002C1273">
        <w:rPr>
          <w:lang w:val="en-US"/>
        </w:rPr>
        <w:t>0</w:t>
      </w:r>
      <w:r w:rsidRPr="00AA3B68">
        <w:rPr>
          <w:lang w:val="en-US"/>
        </w:rPr>
        <w:t>1F0_acq_data_dwi.mif</w:t>
      </w:r>
    </w:p>
    <w:p w14:paraId="5D7F54F6" w14:textId="45CACF97"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w:t>
      </w:r>
      <w:r w:rsidR="002C1273">
        <w:rPr>
          <w:lang w:val="en-US"/>
        </w:rPr>
        <w:t>0</w:t>
      </w:r>
      <w:r w:rsidRPr="00AA3B68">
        <w:rPr>
          <w:lang w:val="en-US"/>
        </w:rPr>
        <w:t>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t xml:space="preserve">Command: </w:t>
      </w:r>
      <w:r>
        <w:rPr>
          <w:color w:val="FF66FF"/>
          <w:lang w:val="en-US"/>
        </w:rPr>
        <w:tab/>
        <w:t>fslmaths</w:t>
      </w:r>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4" w:name="_Hlk46004537"/>
      <w:r w:rsidR="00A8566C">
        <w:rPr>
          <w:lang w:val="en-US"/>
        </w:rPr>
        <w:t>threshold FA set at 0.2</w:t>
      </w:r>
      <w:bookmarkEnd w:id="4"/>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fsl) and dwi2mask (from mrtrix) are different - you can read more about this hear from a community forum: </w:t>
      </w:r>
      <w:hyperlink r:id="rId42"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w:t>
      </w:r>
      <w:r w:rsidR="00B4545D">
        <w:rPr>
          <w:lang w:val="en-US"/>
        </w:rPr>
        <w:lastRenderedPageBreak/>
        <w:t xml:space="preserve">by default calls upon the BET2 program for simple brain extraction </w:t>
      </w:r>
      <w:r>
        <w:rPr>
          <w:lang w:val="en-US"/>
        </w:rPr>
        <w:t xml:space="preserve">  </w:t>
      </w:r>
      <w:hyperlink r:id="rId43"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edit this in manually. Two posts from the MRtrix forum state this:</w:t>
      </w:r>
      <w:r>
        <w:t xml:space="preserve"> </w:t>
      </w:r>
    </w:p>
    <w:p w14:paraId="2784FFD0" w14:textId="2A662839" w:rsidR="008D1346" w:rsidRPr="00483A8C" w:rsidRDefault="00FA5EFD" w:rsidP="008D1346">
      <w:pPr>
        <w:pBdr>
          <w:bottom w:val="single" w:sz="6" w:space="1" w:color="auto"/>
        </w:pBdr>
        <w:ind w:firstLine="720"/>
        <w:rPr>
          <w:sz w:val="18"/>
          <w:szCs w:val="18"/>
        </w:rPr>
      </w:pPr>
      <w:hyperlink r:id="rId44"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FA5EFD" w:rsidP="008D1346">
      <w:pPr>
        <w:pBdr>
          <w:bottom w:val="single" w:sz="6" w:space="1" w:color="auto"/>
        </w:pBdr>
        <w:ind w:firstLine="720"/>
        <w:rPr>
          <w:sz w:val="18"/>
          <w:szCs w:val="18"/>
        </w:rPr>
      </w:pPr>
      <w:hyperlink r:id="rId45"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take the inputs from TOPUP and apply correction to all dwi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topup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108AA694"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(dwi)</w:t>
      </w:r>
    </w:p>
    <w:p w14:paraId="22715717" w14:textId="3225439F"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w:t>
      </w:r>
      <w:r w:rsidR="002C1273">
        <w:rPr>
          <w:lang w:val="en-US"/>
        </w:rPr>
        <w:t>0</w:t>
      </w:r>
      <w:r w:rsidR="0093221D" w:rsidRPr="00E701FA">
        <w:rPr>
          <w:lang w:val="en-US"/>
        </w:rPr>
        <w:t>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r w:rsidR="006F3CB5">
        <w:rPr>
          <w:color w:val="FF66FF"/>
          <w:lang w:val="en-US"/>
        </w:rPr>
        <w:t>RunEddy (in-house function)</w:t>
      </w:r>
    </w:p>
    <w:p w14:paraId="701DCDA6" w14:textId="340E89E3" w:rsidR="0093221D" w:rsidRDefault="003E3738" w:rsidP="006F3CB5">
      <w:pPr>
        <w:pStyle w:val="ListParagraph"/>
        <w:ind w:left="1440" w:firstLine="720"/>
        <w:rPr>
          <w:lang w:val="en-US"/>
        </w:rPr>
      </w:pPr>
      <w:r>
        <w:rPr>
          <w:color w:val="FF66FF"/>
          <w:lang w:val="en-US"/>
        </w:rPr>
        <w:t>dwi</w:t>
      </w:r>
      <w:r w:rsidR="00BE7DB1">
        <w:rPr>
          <w:color w:val="FF66FF"/>
          <w:lang w:val="en-US"/>
        </w:rPr>
        <w:t>fsl</w:t>
      </w:r>
      <w:r>
        <w:rPr>
          <w:color w:val="FF66FF"/>
          <w:lang w:val="en-US"/>
        </w:rPr>
        <w:t>preproc</w:t>
      </w:r>
      <w:r w:rsidRPr="00FC01F6">
        <w:rPr>
          <w:color w:val="FF66FF"/>
          <w:lang w:val="en-US"/>
        </w:rPr>
        <w:t xml:space="preserve"> </w:t>
      </w:r>
      <w:r w:rsidR="0093221D">
        <w:rPr>
          <w:color w:val="FF66FF"/>
          <w:lang w:val="en-US"/>
        </w:rPr>
        <w:t xml:space="preserve">  </w:t>
      </w:r>
      <w:r w:rsidR="0093221D" w:rsidRPr="0093221D">
        <w:rPr>
          <w:lang w:val="en-US"/>
        </w:rPr>
        <w:t xml:space="preserve">run topup, eddy (w/ </w:t>
      </w:r>
      <w:r w:rsidR="0093221D">
        <w:rPr>
          <w:lang w:val="en-US"/>
        </w:rPr>
        <w:t xml:space="preserve">reversed phase encoding and </w:t>
      </w:r>
      <w:r w:rsidR="0093221D" w:rsidRPr="0093221D">
        <w:rPr>
          <w:lang w:val="en-US"/>
        </w:rPr>
        <w:t>-repol</w:t>
      </w:r>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5AA00C04"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r w:rsidR="007304F4">
        <w:rPr>
          <w:lang w:val="en-US"/>
        </w:rPr>
        <w:t>topup/</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r>
        <w:rPr>
          <w:lang w:val="en-US"/>
        </w:rPr>
        <w:t xml:space="preserve">Fsl user guide wiki for using additional correction options in eddy: </w:t>
      </w:r>
      <w:hyperlink r:id="rId48"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FA5EFD" w:rsidP="0070687C">
      <w:pPr>
        <w:pStyle w:val="ListParagraph"/>
        <w:rPr>
          <w:lang w:val="en-US"/>
        </w:rPr>
      </w:pPr>
      <w:hyperlink r:id="rId49"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repol </w:t>
      </w:r>
      <w:r w:rsidR="0070687C">
        <w:t xml:space="preserve">are: --repol </w:t>
      </w:r>
      <w:r>
        <w:t>--</w:t>
      </w:r>
      <w:r w:rsidR="0070687C">
        <w:t>ol_nstd=</w:t>
      </w:r>
      <w:r>
        <w:t xml:space="preserve">3 --ol_type=both </w:t>
      </w:r>
      <w:r w:rsidR="00761D2E">
        <w:t>--</w:t>
      </w:r>
      <w:r>
        <w:t xml:space="preserve">mb=3  </w:t>
      </w:r>
    </w:p>
    <w:p w14:paraId="6C5004B9" w14:textId="426219F5" w:rsidR="0070687C" w:rsidRDefault="0070687C" w:rsidP="006921C2">
      <w:pPr>
        <w:pStyle w:val="ListParagraph"/>
      </w:pPr>
      <w:r>
        <w:t xml:space="preserve">The --repol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473E32" w:rsidRPr="00513667">
        <w:t>are</w:t>
      </w:r>
      <w:r w:rsidR="00513667" w:rsidRPr="00513667">
        <w:t xml:space="preserve"> a good compromise between type 1 and 2 errors for a "standard" data set of 50-100 directions</w:t>
      </w:r>
      <w:r w:rsidR="005E412E">
        <w:t xml:space="preserve">, 3 </w:t>
      </w:r>
      <w:r w:rsidR="00583BCF">
        <w:t>SD</w:t>
      </w:r>
      <w:r w:rsidR="005E412E">
        <w:t xml:space="preserve"> has been suggested by Flavio Dell’ Acqua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Post-eddy without repol</w:t>
      </w:r>
    </w:p>
    <w:p w14:paraId="21A6CCA1" w14:textId="2FA0AF07" w:rsidR="00D3667E" w:rsidRDefault="00D3667E" w:rsidP="006921C2">
      <w:pPr>
        <w:pStyle w:val="ListParagraph"/>
      </w:pPr>
      <w:r>
        <w:rPr>
          <w:noProof/>
        </w:rPr>
        <w:lastRenderedPageBreak/>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Post-eddy with repol</w:t>
      </w:r>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No repol option</w:t>
      </w:r>
      <w:r>
        <w:tab/>
      </w:r>
      <w:r>
        <w:tab/>
      </w:r>
      <w:r>
        <w:tab/>
      </w:r>
      <w:r>
        <w:tab/>
      </w:r>
      <w:r>
        <w:tab/>
        <w:t>With repol option on</w:t>
      </w:r>
    </w:p>
    <w:p w14:paraId="3954698D" w14:textId="77777777" w:rsidR="00D3667E" w:rsidRDefault="00D3667E" w:rsidP="00D3667E">
      <w:pPr>
        <w:pStyle w:val="ListParagraph"/>
      </w:pPr>
    </w:p>
    <w:p w14:paraId="55C31DA0" w14:textId="00FEA183" w:rsidR="00D3667E" w:rsidRPr="00D3667E" w:rsidRDefault="00D3667E" w:rsidP="007304F4">
      <w:r>
        <w:t xml:space="preserve">Repol is used for the slice dropout signals (i.e. stripes). Here, you can see the effects of eddy+repol from before, without repol and with repol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Zsoldos,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w:t>
      </w:r>
      <w:r w:rsidRPr="002C1273">
        <w:rPr>
          <w:b/>
          <w:bCs/>
        </w:rPr>
        <w:t xml:space="preserve">eddy cuda </w:t>
      </w:r>
      <w:r>
        <w:t xml:space="preserve">implemented, this takes around </w:t>
      </w:r>
      <w:r w:rsidRPr="002C1273">
        <w:rPr>
          <w:color w:val="FF0000"/>
        </w:rPr>
        <w:t xml:space="preserve">15-20 min </w:t>
      </w:r>
      <w:r>
        <w:t xml:space="preserve">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dwi data: </w:t>
      </w:r>
      <w:hyperlink r:id="rId55" w:history="1">
        <w:r w:rsidRPr="00483A8C">
          <w:rPr>
            <w:rStyle w:val="Hyperlink"/>
            <w:sz w:val="18"/>
            <w:szCs w:val="18"/>
          </w:rPr>
          <w:t>https://www.jiscmail.ac.uk/cgi-bin/wa-jisc.exe?A2=ind2007&amp;L=FSL&amp;O=D&amp;X=19672AE20F7AB86A04&amp;Y=ltah262%40aucklanduni.ac.nz&amp;P=214091</w:t>
        </w:r>
      </w:hyperlink>
      <w:bookmarkStart w:id="5"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 xml:space="preserve">If you will be performing the slice-to-volume motion correction (i.e. –mporder), you will need to have set up a GPU to use this. </w:t>
      </w:r>
      <w:r w:rsidRPr="0013144C">
        <w:t>Slice-to-vol motion correction is computationally very expensive so it is only implemented for the CUDA version.</w:t>
      </w:r>
      <w:r>
        <w:t xml:space="preserve"> My nectar vm is using cuda 9.1 with a </w:t>
      </w:r>
      <w:r w:rsidRPr="0013144C">
        <w:t>GeForce GTX 1080 card</w:t>
      </w:r>
      <w:r>
        <w:t xml:space="preserve">. For the slice-to-vol motion correction, you can put these option flags, with the bolded ones required: </w:t>
      </w:r>
      <w:r w:rsidRPr="0013144C">
        <w:rPr>
          <w:b/>
          <w:bCs/>
        </w:rPr>
        <w:t>--mporder</w:t>
      </w:r>
      <w:r>
        <w:t xml:space="preserve">, --s2v_niter, --s2v_lambda, --s2v_interp, and </w:t>
      </w:r>
      <w:r w:rsidRPr="0013144C">
        <w:rPr>
          <w:b/>
          <w:bCs/>
        </w:rPr>
        <w:t>--slspec</w:t>
      </w:r>
      <w:r>
        <w:t xml:space="preserve">. You can read about this more on the fsl eddy user guide wiki page: </w:t>
      </w:r>
      <w:hyperlink r:id="rId56" w:anchor="A--mporder" w:history="1">
        <w:r w:rsidRPr="0013144C">
          <w:rPr>
            <w:rStyle w:val="Hyperlink"/>
            <w:sz w:val="18"/>
            <w:szCs w:val="18"/>
          </w:rPr>
          <w:t>https://fsl.fmrib.ox.ac.uk/fsl/fslwiki/eddy/UsersGuide#A--mporder</w:t>
        </w:r>
      </w:hyperlink>
    </w:p>
    <w:p w14:paraId="5F2AF315" w14:textId="47501D40" w:rsidR="00992B60" w:rsidRDefault="00992B60" w:rsidP="0013144C">
      <w:r>
        <w:t xml:space="preserve">From fsl’s user guide wiki page, this is what the within-volume artefact looks like: </w:t>
      </w:r>
    </w:p>
    <w:p w14:paraId="677F0361" w14:textId="2FE7C3D2" w:rsidR="00992B60" w:rsidRDefault="00992B60" w:rsidP="0013144C">
      <w:r>
        <w:rPr>
          <w:noProof/>
        </w:rPr>
        <w:lastRenderedPageBreak/>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t xml:space="preserve">The slspec is a text file which specifies how the slices/multi-band (MB)-groups were acquired. DPRC mb factor = 3, and the number of slices is 72. And so, the number of rows = slices/MB, and columns = MB. </w:t>
      </w:r>
      <w:r w:rsidR="003D23BE">
        <w:t xml:space="preserve">Below is the slspec file from the DPRC data – you can obtain this data from the .json file, and by running the Matlab code as specified here: </w:t>
      </w:r>
      <w:hyperlink r:id="rId58"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lastRenderedPageBreak/>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r w:rsidRPr="00314C61">
        <w:rPr>
          <w:color w:val="FF66FF"/>
        </w:rPr>
        <w:t>eddy_cuda --imain=sub-ADPRC0012F0_acq_data_dwi --acqp=acqparams.txt --index=index.txt --mask=brain_mask_sub-ADPRC0012F0_acq_data_dwi --bvals=sub-ADPRC0012F0_acq_data_dwi.bval --bvecs=sub-ADPRC0012F0_acq_data_dwi.bvec --topup=topup_BU_BD --repol --ol_nstd=3 --ol_type=both --mporder=6 --s2v_niter=5 --slspec=DPRC_slspec.txt --out=eddy_corrected</w:t>
      </w:r>
    </w:p>
    <w:p w14:paraId="6B0B7A68" w14:textId="4B05729E" w:rsidR="003D23BE" w:rsidRDefault="00761D2E" w:rsidP="00AF10AF">
      <w:pPr>
        <w:ind w:left="720"/>
      </w:pPr>
      <w:r>
        <w:t xml:space="preserve">Full command (MRtrix): </w:t>
      </w:r>
      <w:r w:rsidR="00AF10AF" w:rsidRPr="00AF10AF">
        <w:rPr>
          <w:color w:val="FF66FF"/>
        </w:rPr>
        <w:t xml:space="preserve">    dwifslpreproc bbcgd' PAR_NAME, datafile, '.mif ebbcgd' PAR_NAME, datafile, '.mif -rpe_pair -pe_dir AP -se_epi TUB0s_' PAR_NAME, datafile, '.mif -eddy_mask brain_mask_' PAR_NAME, datafile, '.mif -eddy_options " --repol --ol_nstd=3 --ol_type=both --mporder=6 --s2v_niter=5 --cnr_maps --residuals" -eddy_slspec=' ScriptDirectory '/files/DPRC_slspec.txt -eddyqc_all eddyqc -readout_time 0.07'</w:t>
      </w:r>
    </w:p>
    <w:p w14:paraId="6B30073B" w14:textId="62B36D67" w:rsidR="00761D2E" w:rsidRDefault="00761D2E" w:rsidP="0013144C">
      <w:r>
        <w:t xml:space="preserve">*Do note that if you will be using --mp_order,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mp_order correction. </w:t>
      </w:r>
    </w:p>
    <w:p w14:paraId="1878EA5A" w14:textId="76234889" w:rsidR="00F76264" w:rsidRDefault="0010490C" w:rsidP="0013144C">
      <w:r>
        <w:rPr>
          <w:noProof/>
        </w:rPr>
        <w:lastRenderedPageBreak/>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r w:rsidR="0010490C">
        <w:t xml:space="preserve">repol and </w:t>
      </w:r>
      <w:r>
        <w:t>--mp_order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Andersson, J. L. R., Graham, M. S., Drobnjak, I., Zhang, H., Filippini, N., &amp; Bastiani, M. (2017). Towards a comprehensive framework for movement and distortion correction of diffusion MR images: Within volume movement. NeuroImage,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 xml:space="preserve">The quality control of each participant (eddy_quad) will be used as input for the group quality control (eddy_squad),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(eddy_quad)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r w:rsidRPr="00131866">
        <w:rPr>
          <w:b/>
          <w:bCs/>
          <w:color w:val="FF66FF"/>
          <w:lang w:val="en-US"/>
        </w:rPr>
        <w:t>eddyqc_ToText.m</w:t>
      </w:r>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programme (such as excel or R) to generate graphs and visualise any abnormalities/outliers among the participants. </w:t>
      </w:r>
      <w:r w:rsidR="00B92BF1">
        <w:rPr>
          <w:lang w:val="en-US"/>
        </w:rPr>
        <w:t xml:space="preserve">These files are all located in the </w:t>
      </w:r>
      <w:r w:rsidR="00B92BF1" w:rsidRPr="00B92BF1">
        <w:rPr>
          <w:i/>
          <w:iCs/>
          <w:lang w:val="en-US"/>
        </w:rPr>
        <w:t>dwiqc</w:t>
      </w:r>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ggplot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t>eddy_quad (fsl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r w:rsidRPr="0053339B">
        <w:rPr>
          <w:i/>
          <w:iCs/>
          <w:lang w:val="en-US"/>
        </w:rPr>
        <w:t>eddy_quad.qc</w:t>
      </w:r>
      <w:r w:rsidRPr="0053339B">
        <w:rPr>
          <w:lang w:val="en-US"/>
        </w:rPr>
        <w:t xml:space="preserve"> folder</w:t>
      </w:r>
      <w:r>
        <w:rPr>
          <w:lang w:val="en-US"/>
        </w:rPr>
        <w:t xml:space="preserve"> within each participant derivative/dwi</w:t>
      </w:r>
      <w:r w:rsidR="00D56967">
        <w:rPr>
          <w:lang w:val="en-US"/>
        </w:rPr>
        <w:t>/eddyqc</w:t>
      </w:r>
      <w:r>
        <w:rPr>
          <w:lang w:val="en-US"/>
        </w:rPr>
        <w:t xml:space="preserve"> folder</w:t>
      </w:r>
      <w:r w:rsidRPr="0053339B">
        <w:rPr>
          <w:lang w:val="en-US"/>
        </w:rPr>
        <w:t>, which will be used later to input into a group eddy qc analysis (via eddy_squad).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lastRenderedPageBreak/>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r w:rsidRPr="007A7CB8">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0EC02925"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r w:rsidR="00EF0065">
        <w:rPr>
          <w:lang w:val="en-US"/>
        </w:rPr>
        <w:t xml:space="preserve">Utilises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w:t>
      </w:r>
      <w:r w:rsidR="001F4093">
        <w:t xml:space="preserve"> (can be automatically generated with the bias field correction command)</w:t>
      </w:r>
      <w:r w:rsidR="008B588C">
        <w:t>, and then bias field correction (next step) is ran</w:t>
      </w:r>
      <w:r w:rsidR="00DA266C">
        <w:t xml:space="preserve"> </w:t>
      </w:r>
      <w:r w:rsidR="00DA266C" w:rsidRPr="00DA266C">
        <w:rPr>
          <w:b/>
          <w:bCs/>
        </w:rPr>
        <w:t>twice</w:t>
      </w:r>
      <w:r w:rsidR="008B588C">
        <w:t>.</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r w:rsidRPr="009E7E22">
        <w:rPr>
          <w:i/>
          <w:iCs/>
          <w:sz w:val="18"/>
          <w:szCs w:val="18"/>
        </w:rPr>
        <w:t>Tustison, N. J., Avants, B. B., Cook, P. A., Zheng, Y., Egan, A., Yushkevich,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5F454FF4" w:rsidR="00B3310D" w:rsidRDefault="00B3310D" w:rsidP="00B3310D">
      <w:pPr>
        <w:pStyle w:val="ListParagraph"/>
        <w:rPr>
          <w:lang w:val="en-US"/>
        </w:rPr>
      </w:pPr>
      <w:r>
        <w:rPr>
          <w:color w:val="FF7C80"/>
          <w:lang w:val="en-US"/>
        </w:rPr>
        <w:lastRenderedPageBreak/>
        <w:t xml:space="preserve">%Sample input: </w:t>
      </w:r>
      <w:r>
        <w:rPr>
          <w:lang w:val="en-US"/>
        </w:rPr>
        <w:t>e</w:t>
      </w:r>
      <w:r w:rsidR="00B95F8B">
        <w:rPr>
          <w:lang w:val="en-US"/>
        </w:rPr>
        <w:t>b</w:t>
      </w:r>
      <w:r>
        <w:rPr>
          <w:lang w:val="en-US"/>
        </w:rPr>
        <w:t>bcg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(dwi)</w:t>
      </w:r>
    </w:p>
    <w:p w14:paraId="2669BC24" w14:textId="6856A6AE"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w:t>
      </w:r>
      <w:r w:rsidR="002C1273">
        <w:rPr>
          <w:lang w:val="en-US"/>
        </w:rPr>
        <w:t>0</w:t>
      </w:r>
      <w:r w:rsidRPr="00E701FA">
        <w:rPr>
          <w:lang w:val="en-US"/>
        </w:rPr>
        <w:t>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t>dwibiascorrect</w:t>
      </w:r>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corrected B0 images get applied to the rest of the dwi images</w:t>
      </w:r>
    </w:p>
    <w:p w14:paraId="1C4144E2" w14:textId="77777777" w:rsidR="003E3738" w:rsidRPr="003E3738" w:rsidRDefault="003E3738" w:rsidP="003E3738">
      <w:pPr>
        <w:pStyle w:val="ListParagraph"/>
        <w:rPr>
          <w:color w:val="FF66FF"/>
          <w:lang w:val="en-US"/>
        </w:rPr>
      </w:pPr>
    </w:p>
    <w:p w14:paraId="018CF034" w14:textId="48F9ECD0" w:rsidR="00BF17EB" w:rsidRDefault="00BF17EB" w:rsidP="00BF17EB">
      <w:pPr>
        <w:pStyle w:val="ListParagraph"/>
        <w:rPr>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59E122C8" w14:textId="2D002F45" w:rsidR="00DA266C" w:rsidRDefault="00DA266C" w:rsidP="00BF17EB">
      <w:pPr>
        <w:pStyle w:val="ListParagraph"/>
        <w:rPr>
          <w:u w:val="single"/>
          <w:lang w:val="en-US"/>
        </w:rPr>
      </w:pPr>
    </w:p>
    <w:p w14:paraId="2D55FDA4" w14:textId="77777777" w:rsidR="00DA266C" w:rsidRDefault="00DA266C" w:rsidP="00BF17EB">
      <w:pPr>
        <w:pStyle w:val="ListParagraph"/>
        <w:rPr>
          <w:lang w:val="en-US"/>
        </w:rPr>
      </w:pPr>
      <w:r>
        <w:rPr>
          <w:lang w:val="en-US"/>
        </w:rPr>
        <w:t xml:space="preserve">Run the same command </w:t>
      </w:r>
      <w:r>
        <w:rPr>
          <w:color w:val="FF66FF"/>
          <w:lang w:val="en-US"/>
        </w:rPr>
        <w:t xml:space="preserve">dwibiascorrect ants </w:t>
      </w:r>
      <w:r>
        <w:rPr>
          <w:lang w:val="en-US"/>
        </w:rPr>
        <w:t xml:space="preserve">again, with the </w:t>
      </w:r>
      <w:r>
        <w:rPr>
          <w:color w:val="70AD47" w:themeColor="accent6"/>
          <w:lang w:val="en-US"/>
        </w:rPr>
        <w:t>s</w:t>
      </w:r>
      <w:r w:rsidRPr="00FC01F6">
        <w:rPr>
          <w:color w:val="70AD47" w:themeColor="accent6"/>
          <w:lang w:val="en-US"/>
        </w:rPr>
        <w:t>ample output</w:t>
      </w:r>
      <w:r>
        <w:rPr>
          <w:lang w:val="en-US"/>
        </w:rPr>
        <w:t xml:space="preserve"> of:  </w:t>
      </w:r>
    </w:p>
    <w:p w14:paraId="5C0AE5BC" w14:textId="77777777" w:rsidR="00DA266C" w:rsidRDefault="00DA266C" w:rsidP="00DA266C">
      <w:pPr>
        <w:pStyle w:val="ListParagraph"/>
        <w:ind w:left="1440" w:firstLine="720"/>
        <w:rPr>
          <w:lang w:val="en-US"/>
        </w:rPr>
      </w:pPr>
    </w:p>
    <w:p w14:paraId="7B223105" w14:textId="36FECEF7" w:rsidR="00DA266C" w:rsidRPr="00DA266C" w:rsidRDefault="00DA266C" w:rsidP="00DA266C">
      <w:pPr>
        <w:pStyle w:val="ListParagraph"/>
        <w:ind w:left="1440" w:firstLine="720"/>
        <w:rPr>
          <w:lang w:val="en-US"/>
        </w:rPr>
      </w:pPr>
      <w:r>
        <w:rPr>
          <w:lang w:val="en-US"/>
        </w:rPr>
        <w:t>f2ebbc</w:t>
      </w:r>
      <w:r w:rsidRPr="00E701FA">
        <w:rPr>
          <w:lang w:val="en-US"/>
        </w:rPr>
        <w:t>gdsub-ADPRC0</w:t>
      </w:r>
      <w:r w:rsidR="002C1273">
        <w:rPr>
          <w:lang w:val="en-US"/>
        </w:rPr>
        <w:t>0</w:t>
      </w:r>
      <w:r w:rsidRPr="00E701FA">
        <w:rPr>
          <w:lang w:val="en-US"/>
        </w:rPr>
        <w:t>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5"/>
    <w:p w14:paraId="77205303" w14:textId="3DB32ED6" w:rsidR="00DA266C" w:rsidRDefault="00DA266C" w:rsidP="005F57EF">
      <w:pPr>
        <w:pBdr>
          <w:bottom w:val="single" w:sz="6" w:space="1" w:color="auto"/>
        </w:pBdr>
      </w:pPr>
      <w:r>
        <w:t xml:space="preserve">I found that it is best to run dwibiasfield correction twice on the dwi image, because </w:t>
      </w:r>
      <w:r w:rsidR="008C4945">
        <w:t xml:space="preserve">I found that it improves the dwi2mask brain mask, and </w:t>
      </w:r>
      <w:r w:rsidR="00AE0C85">
        <w:t xml:space="preserve">it also </w:t>
      </w:r>
      <w:r w:rsidR="008C4945">
        <w:t>changes</w:t>
      </w:r>
      <w:r w:rsidR="00072502">
        <w:t xml:space="preserve"> (and I think, improves)</w:t>
      </w:r>
      <w:r w:rsidR="008C4945">
        <w:t xml:space="preserve"> the bias field corrected image. </w:t>
      </w:r>
      <w:r w:rsidR="001F4093">
        <w:t xml:space="preserve">After the second iteration of doing this, </w:t>
      </w:r>
      <w:r w:rsidR="00AE0C85">
        <w:t xml:space="preserve">however, </w:t>
      </w:r>
      <w:r w:rsidR="001F4093">
        <w:t xml:space="preserve">there </w:t>
      </w:r>
      <w:r w:rsidR="00AE0C85">
        <w:t>are not many changes</w:t>
      </w:r>
      <w:r w:rsidR="00F4525D">
        <w:t>, so there will only be two passes of this</w:t>
      </w:r>
      <w:r w:rsidR="00AE0C85">
        <w:t>.</w:t>
      </w:r>
    </w:p>
    <w:p w14:paraId="4C0620DC" w14:textId="180618EC" w:rsidR="00AE0C85" w:rsidRDefault="008B0A0B" w:rsidP="00A561D2">
      <w:pPr>
        <w:pBdr>
          <w:bottom w:val="single" w:sz="6" w:space="1" w:color="auto"/>
        </w:pBdr>
        <w:ind w:firstLine="720"/>
      </w:pPr>
      <w:r>
        <w:rPr>
          <w:noProof/>
        </w:rPr>
        <w:drawing>
          <wp:inline distT="0" distB="0" distL="0" distR="0" wp14:anchorId="76BB3679" wp14:editId="3F0FFD6D">
            <wp:extent cx="2088758" cy="14668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00323" cy="1474972"/>
                    </a:xfrm>
                    <a:prstGeom prst="rect">
                      <a:avLst/>
                    </a:prstGeom>
                  </pic:spPr>
                </pic:pic>
              </a:graphicData>
            </a:graphic>
          </wp:inline>
        </w:drawing>
      </w:r>
      <w:r>
        <w:t xml:space="preserve"> </w:t>
      </w:r>
      <w:r w:rsidR="00A561D2">
        <w:tab/>
      </w:r>
      <w:r>
        <w:t xml:space="preserve">   </w:t>
      </w:r>
      <w:r>
        <w:rPr>
          <w:noProof/>
        </w:rPr>
        <w:drawing>
          <wp:inline distT="0" distB="0" distL="0" distR="0" wp14:anchorId="11AD2D1A" wp14:editId="104FD24C">
            <wp:extent cx="2021194" cy="1495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58483" cy="1523014"/>
                    </a:xfrm>
                    <a:prstGeom prst="rect">
                      <a:avLst/>
                    </a:prstGeom>
                  </pic:spPr>
                </pic:pic>
              </a:graphicData>
            </a:graphic>
          </wp:inline>
        </w:drawing>
      </w:r>
    </w:p>
    <w:p w14:paraId="6DB5DE94" w14:textId="7453525C" w:rsidR="008B0A0B" w:rsidRDefault="00A561D2" w:rsidP="00A561D2">
      <w:pPr>
        <w:pBdr>
          <w:bottom w:val="single" w:sz="6" w:space="1" w:color="auto"/>
        </w:pBdr>
        <w:ind w:firstLine="1440"/>
      </w:pPr>
      <w:r>
        <w:t xml:space="preserve">    </w:t>
      </w:r>
      <w:r w:rsidR="008B0A0B">
        <w:t>initial mask</w:t>
      </w:r>
      <w:r w:rsidR="008B0A0B">
        <w:tab/>
      </w:r>
      <w:r w:rsidR="008B0A0B">
        <w:tab/>
      </w:r>
      <w:r w:rsidR="008B0A0B">
        <w:tab/>
      </w:r>
      <w:r w:rsidR="008B0A0B">
        <w:tab/>
      </w:r>
      <w:r>
        <w:t xml:space="preserve">        </w:t>
      </w:r>
      <w:r w:rsidR="008B0A0B">
        <w:t>second mask</w:t>
      </w:r>
      <w:r w:rsidR="004D2CEB" w:rsidRPr="004D2CEB">
        <w:rPr>
          <w:b/>
          <w:bCs/>
        </w:rPr>
        <w:t>*</w:t>
      </w:r>
    </w:p>
    <w:p w14:paraId="5A5BB5C6" w14:textId="094A559F" w:rsidR="00AE0C85" w:rsidRDefault="00AE0C85" w:rsidP="005F57EF">
      <w:pPr>
        <w:pBdr>
          <w:bottom w:val="single" w:sz="6" w:space="1" w:color="auto"/>
        </w:pBdr>
      </w:pPr>
    </w:p>
    <w:p w14:paraId="03C368B1" w14:textId="463CC7B8" w:rsidR="008B0A0B" w:rsidRDefault="008B0A0B" w:rsidP="005F57EF">
      <w:pPr>
        <w:pBdr>
          <w:bottom w:val="single" w:sz="6" w:space="1" w:color="auto"/>
        </w:pBdr>
      </w:pPr>
    </w:p>
    <w:p w14:paraId="1A5FE91D" w14:textId="6C7ECE15" w:rsidR="008B0A0B" w:rsidRDefault="008B0A0B" w:rsidP="005F57EF">
      <w:pPr>
        <w:pBdr>
          <w:bottom w:val="single" w:sz="6" w:space="1" w:color="auto"/>
        </w:pBdr>
      </w:pPr>
    </w:p>
    <w:p w14:paraId="57B4DF95" w14:textId="50F23CF5" w:rsidR="008B0A0B" w:rsidRDefault="008B0A0B" w:rsidP="005F57EF">
      <w:pPr>
        <w:pBdr>
          <w:bottom w:val="single" w:sz="6" w:space="1" w:color="auto"/>
        </w:pBdr>
      </w:pPr>
    </w:p>
    <w:p w14:paraId="78195712" w14:textId="0DF3B0DC" w:rsidR="008B0A0B" w:rsidRDefault="008B0A0B" w:rsidP="005F57EF">
      <w:pPr>
        <w:pBdr>
          <w:bottom w:val="single" w:sz="6" w:space="1" w:color="auto"/>
        </w:pBdr>
      </w:pPr>
      <w:r>
        <w:rPr>
          <w:noProof/>
        </w:rPr>
        <w:lastRenderedPageBreak/>
        <w:drawing>
          <wp:inline distT="0" distB="0" distL="0" distR="0" wp14:anchorId="2A79E292" wp14:editId="18C7E274">
            <wp:extent cx="1850256" cy="12851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210" cy="1303855"/>
                    </a:xfrm>
                    <a:prstGeom prst="rect">
                      <a:avLst/>
                    </a:prstGeom>
                  </pic:spPr>
                </pic:pic>
              </a:graphicData>
            </a:graphic>
          </wp:inline>
        </w:drawing>
      </w:r>
      <w:r>
        <w:rPr>
          <w:noProof/>
        </w:rPr>
        <w:drawing>
          <wp:inline distT="0" distB="0" distL="0" distR="0" wp14:anchorId="5285286D" wp14:editId="67C91057">
            <wp:extent cx="1841169" cy="129794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88126" cy="1331042"/>
                    </a:xfrm>
                    <a:prstGeom prst="rect">
                      <a:avLst/>
                    </a:prstGeom>
                  </pic:spPr>
                </pic:pic>
              </a:graphicData>
            </a:graphic>
          </wp:inline>
        </w:drawing>
      </w:r>
      <w:r>
        <w:rPr>
          <w:noProof/>
        </w:rPr>
        <w:drawing>
          <wp:inline distT="0" distB="0" distL="0" distR="0" wp14:anchorId="58D4AD01" wp14:editId="59BD5BDC">
            <wp:extent cx="1851005" cy="129159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85626" cy="1315747"/>
                    </a:xfrm>
                    <a:prstGeom prst="rect">
                      <a:avLst/>
                    </a:prstGeom>
                  </pic:spPr>
                </pic:pic>
              </a:graphicData>
            </a:graphic>
          </wp:inline>
        </w:drawing>
      </w:r>
    </w:p>
    <w:p w14:paraId="608E7D21" w14:textId="06EC4E24" w:rsidR="00AE0C85" w:rsidRDefault="00072502" w:rsidP="005F57EF">
      <w:pPr>
        <w:pBdr>
          <w:bottom w:val="single" w:sz="6" w:space="1" w:color="auto"/>
        </w:pBdr>
      </w:pPr>
      <w:r>
        <w:t>non bias field corrected (eddy)</w:t>
      </w:r>
      <w:r>
        <w:tab/>
        <w:t xml:space="preserve">    bias field corrected (1</w:t>
      </w:r>
      <w:r w:rsidRPr="00072502">
        <w:rPr>
          <w:vertAlign w:val="superscript"/>
        </w:rPr>
        <w:t>st</w:t>
      </w:r>
      <w:r>
        <w:t xml:space="preserve"> pass) </w:t>
      </w:r>
      <w:r>
        <w:tab/>
        <w:t xml:space="preserve">    bias field corrected (2</w:t>
      </w:r>
      <w:r w:rsidRPr="00072502">
        <w:rPr>
          <w:vertAlign w:val="superscript"/>
        </w:rPr>
        <w:t>nd</w:t>
      </w:r>
      <w:r>
        <w:t xml:space="preserve"> pass)</w:t>
      </w:r>
    </w:p>
    <w:p w14:paraId="57E5F6F8" w14:textId="77777777" w:rsidR="00AE0C85" w:rsidRPr="00D62D15" w:rsidRDefault="00AE0C85" w:rsidP="00AE0C85">
      <w:pPr>
        <w:pBdr>
          <w:bottom w:val="single" w:sz="6" w:space="1" w:color="auto"/>
        </w:pBdr>
        <w:rPr>
          <w:sz w:val="18"/>
          <w:szCs w:val="18"/>
        </w:rPr>
      </w:pPr>
      <w:r>
        <w:t xml:space="preserve">See reference here: </w:t>
      </w:r>
      <w:hyperlink r:id="rId82" w:history="1">
        <w:r w:rsidRPr="00D62D15">
          <w:rPr>
            <w:rStyle w:val="Hyperlink"/>
            <w:sz w:val="18"/>
            <w:szCs w:val="18"/>
          </w:rPr>
          <w:t>https://community.mrtrix.org/t/dwibiascorrect-after-dwipreproc/501</w:t>
        </w:r>
      </w:hyperlink>
    </w:p>
    <w:p w14:paraId="02271A07" w14:textId="5AD5F816" w:rsidR="00DA266C" w:rsidRPr="004D2CEB" w:rsidRDefault="004D2CEB" w:rsidP="005F57EF">
      <w:pPr>
        <w:pBdr>
          <w:bottom w:val="single" w:sz="6" w:space="1" w:color="auto"/>
        </w:pBdr>
        <w:rPr>
          <w:i/>
          <w:iCs/>
        </w:rPr>
      </w:pPr>
      <w:r w:rsidRPr="004D2CEB">
        <w:rPr>
          <w:b/>
          <w:bCs/>
        </w:rPr>
        <w:t>*</w:t>
      </w:r>
      <w:r w:rsidRPr="004D2CEB">
        <w:rPr>
          <w:i/>
          <w:iCs/>
        </w:rPr>
        <w:t xml:space="preserve">However, also do note that sometimes one bias field correction is better than twice bias field correction – this depends on how well the image looks after the bias field correction is applied. I found that for a couple participants, some would benefit with just one bias field correction (as a second bias field correction would distort and cause uneven intensities across the image), but for most, twice bias field correction was best. Also, I found that sometimes, that even just once bias field correction application would cause more inhomogeneities across the image, than without bias field correction – but as said before, for most cases, twice bias field correction would be best. </w:t>
      </w:r>
    </w:p>
    <w:p w14:paraId="25C89537" w14:textId="77D04FAA" w:rsidR="004775B2" w:rsidRDefault="00AE0C85" w:rsidP="005F57EF">
      <w:pPr>
        <w:pBdr>
          <w:bottom w:val="single" w:sz="6" w:space="1" w:color="auto"/>
        </w:pBdr>
      </w:pPr>
      <w:r>
        <w:t>Also, i</w:t>
      </w:r>
      <w:r w:rsidR="00D62D15">
        <w:t>n some cases, the bias field correction might ‘black out’ the entire image, as shown below. In this case, what I have done is applied a more liberal dwi2mask</w:t>
      </w:r>
      <w:r w:rsidR="00697B09">
        <w:t xml:space="preserve"> with setting the clean_scale value=0 for this particular participant, and then re-ran the bias field correction. Generating a response function and applying joint bias field correction + intensity normalisation (later steps in the CSD pipeline) were </w:t>
      </w:r>
      <w:r w:rsidR="00DA266C">
        <w:t xml:space="preserve">then </w:t>
      </w:r>
      <w:r w:rsidR="00697B09">
        <w:t>okay with this</w:t>
      </w:r>
      <w:r w:rsidR="00DA266C">
        <w:t xml:space="preserve"> application</w:t>
      </w:r>
      <w:r w:rsidR="00697B09">
        <w:t xml:space="preserve">. </w:t>
      </w:r>
    </w:p>
    <w:p w14:paraId="42E2DB40" w14:textId="5E1960A1" w:rsidR="00D72546" w:rsidRDefault="00697B09" w:rsidP="005F57EF">
      <w:pPr>
        <w:pBdr>
          <w:bottom w:val="single" w:sz="6" w:space="1" w:color="auto"/>
        </w:pBdr>
      </w:pPr>
      <w:r>
        <w:rPr>
          <w:noProof/>
        </w:rPr>
        <w:drawing>
          <wp:inline distT="0" distB="0" distL="0" distR="0" wp14:anchorId="0E9CE0C6" wp14:editId="05680268">
            <wp:extent cx="4362450" cy="336197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984" cy="3384739"/>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t xml:space="preserve">See reference here: </w:t>
      </w:r>
      <w:hyperlink r:id="rId84"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lastRenderedPageBreak/>
        <w:t>This function will conduct 'eddy_squad', which will combine all participants' eddy qc data as a group study. Here, we will be able to view which participants seem like outliers. This will create a directory called 'squad' located in your ([startdir /derivatives/diff_data/dwiqc/squad]) folder. You can view the pdf file (group_qc.pdf) for the group summary report, and the JASON file (group_db.json) for specific values. My script already puts most of the values onto a text file (motion and outlier data), so if you want to extract more data from this file, go ahead. Remember to reference the original authors (e.g. Bastiani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r w:rsidRPr="00C133B2">
        <w:rPr>
          <w:b/>
          <w:bCs/>
          <w:color w:val="FF66FF"/>
          <w:lang w:val="en-US"/>
        </w:rPr>
        <w:t>Run_Eddy</w:t>
      </w:r>
      <w:r>
        <w:rPr>
          <w:b/>
          <w:bCs/>
          <w:color w:val="FF66FF"/>
          <w:lang w:val="en-US"/>
        </w:rPr>
        <w:t>Sq</w:t>
      </w:r>
      <w:r w:rsidRPr="00C133B2">
        <w:rPr>
          <w:b/>
          <w:bCs/>
          <w:color w:val="FF66FF"/>
          <w:lang w:val="en-US"/>
        </w:rPr>
        <w:t>uad.m</w:t>
      </w:r>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t>eddy_</w:t>
      </w:r>
      <w:r>
        <w:rPr>
          <w:color w:val="FF66FF"/>
          <w:lang w:val="en-US"/>
        </w:rPr>
        <w:t>s</w:t>
      </w:r>
      <w:r w:rsidRPr="00C133B2">
        <w:rPr>
          <w:color w:val="FF66FF"/>
          <w:lang w:val="en-US"/>
        </w:rPr>
        <w:t>quad (fsl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88" w:history="1">
        <w:r w:rsidRPr="00FE3D40">
          <w:rPr>
            <w:rStyle w:val="Hyperlink"/>
            <w:sz w:val="18"/>
            <w:szCs w:val="18"/>
          </w:rPr>
          <w:t>https://fsl.fmrib.ox.ac.uk/fsl/fslwiki/eddyqc/UsersGuide</w:t>
        </w:r>
      </w:hyperlink>
    </w:p>
    <w:p w14:paraId="7978E495" w14:textId="3B414ABB" w:rsidR="0019007B" w:rsidRPr="0019007B" w:rsidRDefault="00FA5EFD" w:rsidP="00C133B2">
      <w:pPr>
        <w:pBdr>
          <w:bottom w:val="single" w:sz="6" w:space="1" w:color="auto"/>
        </w:pBdr>
        <w:rPr>
          <w:sz w:val="18"/>
          <w:szCs w:val="18"/>
        </w:rPr>
      </w:pPr>
      <w:hyperlink r:id="rId89"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lastRenderedPageBreak/>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t>*I have also created an R script (</w:t>
      </w:r>
      <w:r w:rsidRPr="00984689">
        <w:rPr>
          <w:b/>
          <w:bCs/>
          <w:color w:val="FF66FF"/>
        </w:rPr>
        <w:t>qc_visualise.R</w:t>
      </w:r>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r w:rsidRPr="00C133B2">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 xml:space="preserve">Alfaro-Almagro, F., Jenkinson, M., Bangerter, N. K., Andersson, J. L. R., Griffanti, L., Douaud, G., … Smith, S. M. (2018). Image processing and Quality Control for the first 10,000 brain imaging datasets </w:t>
      </w:r>
      <w:r>
        <w:lastRenderedPageBreak/>
        <w:t>from UK Biobank. NeuroImage, 166(April 2017), 400–424. https://doi.org/10.1016/j.neuroimage.2017.10.034</w:t>
      </w:r>
    </w:p>
    <w:p w14:paraId="794CEBFB" w14:textId="59E1689B" w:rsidR="00226D2E" w:rsidRPr="00226D2E" w:rsidRDefault="00226D2E" w:rsidP="001150B9">
      <w:pPr>
        <w:rPr>
          <w:lang w:val="en-US"/>
        </w:rPr>
      </w:pPr>
      <w:r w:rsidRPr="00226D2E">
        <w:rPr>
          <w:lang w:val="en-US"/>
        </w:rPr>
        <w:t xml:space="preserve">Andersson, J. L. R., Graham, M. S., Drobnjak, I., Zhang, H., Filippini, N., &amp; Bastiani, M. (2017). Towards a comprehensive framework for movement and distortion correction of diffusion MR images: Within volume movement. </w:t>
      </w:r>
      <w:r w:rsidRPr="00226D2E">
        <w:rPr>
          <w:i/>
          <w:iCs/>
          <w:lang w:val="en-US"/>
        </w:rPr>
        <w:t>NeuroImage</w:t>
      </w:r>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Zsoldos, E. &amp; Sotiropoulos, S. N. </w:t>
      </w:r>
      <w:r>
        <w:t xml:space="preserve">(2016). </w:t>
      </w:r>
      <w:r w:rsidRPr="002F5676">
        <w:t xml:space="preserve">Incorporating outlier detection and replacement into a non-parametric framework for movement and distortion correction of diffusion MR images. </w:t>
      </w:r>
      <w:r w:rsidRPr="002F5676">
        <w:rPr>
          <w:i/>
          <w:iCs/>
        </w:rPr>
        <w:t>NeuroImage</w:t>
      </w:r>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Andersson, J.L.R., Skare, S., Ashburner, J. (2003). How to correct susceptibility distortions in spin-echo echo-planar images: application to diffusion tensor imaging. NeuroImage, 20(2):870-888, 2003.</w:t>
      </w:r>
    </w:p>
    <w:p w14:paraId="3A36B00F" w14:textId="4A409B66" w:rsidR="001150B9" w:rsidRDefault="001150B9" w:rsidP="001150B9">
      <w:r>
        <w:t>Andersson, J. L. R., &amp; Sotiropoulos, S. N. (2016). An integrated approach to correction for off-resonance effects and subject movement in diffusion MR imaging. NeuroImage, 125, 1063–1078. https://doi.org/10.1016/j.neuroimage.2015.10.019</w:t>
      </w:r>
    </w:p>
    <w:p w14:paraId="6D6F931E" w14:textId="5D1A8877" w:rsidR="007A7CB8" w:rsidRDefault="007A7CB8" w:rsidP="00641516">
      <w:r w:rsidRPr="007A7CB8">
        <w:t xml:space="preserve">Bastiani, M., Cottaar, M., Fitzgibbon, S. P., Suri, S., Alfaro-Almagro, F., Sotiropoulos, S. N., … Andersson, J. L. R. (2019). Automated quality control for within and between studies diffusion MRI data using a non-parametric framework for movement and distortion correction. </w:t>
      </w:r>
      <w:r w:rsidRPr="007A7CB8">
        <w:rPr>
          <w:i/>
          <w:iCs/>
        </w:rPr>
        <w:t>NeuroImage</w:t>
      </w:r>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Kellner, E., Dhital, B., Kiselev, V. G., &amp; Reisert, M. (2016). Gibbs-ringing artifact removal based on local subvoxel-shifts. Magnetic Resonance in Medicine, 76(5), 1574–1581. https://doi.org/10.1002/mrm.26054</w:t>
      </w:r>
      <w:bookmarkStart w:id="6" w:name="_Hlk37930415"/>
    </w:p>
    <w:p w14:paraId="4FBDDCD7" w14:textId="622436DE" w:rsidR="007C3AD4" w:rsidRDefault="007C3AD4" w:rsidP="00641516">
      <w:r w:rsidRPr="007C3AD4">
        <w:t>Maximov, I. I., Alnæs, D., &amp; Westlye,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7" w:name="_Hlk38036246"/>
      <w:r>
        <w:t>Perona, P., &amp; Malik, J. (1990). Scale-Space and Edge Detection Using Anisotropic Diffusion. IEEE Transactions on Pattern Analysis and Machine Intelligence</w:t>
      </w:r>
      <w:bookmarkEnd w:id="7"/>
      <w:r>
        <w:t>, 12(7), 629–639. https://doi.org/10.1109/34.56205</w:t>
      </w:r>
    </w:p>
    <w:p w14:paraId="0FB5CEE8" w14:textId="7E312621" w:rsidR="002F5676" w:rsidRDefault="002F5676" w:rsidP="001150B9">
      <w:r w:rsidRPr="002F5676">
        <w:t xml:space="preserve">Skare, S. &amp; Bammer,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Smith, S.M., et al. (2014). Advances in functional and structural MR image analysis and implementation as FSL. NeuroImage, 23(S1)</w:t>
      </w:r>
      <w:r w:rsidR="008F28F3">
        <w:t xml:space="preserve">, </w:t>
      </w:r>
      <w:r w:rsidRPr="00C96D74">
        <w:t>208-219.</w:t>
      </w:r>
    </w:p>
    <w:p w14:paraId="31E666BA" w14:textId="1BCE251E" w:rsidR="00E40BD6" w:rsidRDefault="00E40BD6" w:rsidP="001150B9">
      <w:r w:rsidRPr="00E40BD6">
        <w:t>Tustison, N. J., Avants, B. B., Cook, P. A., Zheng, Y., Egan, A., Yushkevich, P. A., &amp; Gee, J. C. (2010). N4ITK: Improved N3 Bias Correction.</w:t>
      </w:r>
      <w:bookmarkEnd w:id="6"/>
      <w:r w:rsidRPr="00E40BD6">
        <w:t xml:space="preserve"> IEEE Transactions on Medical Imaging, 29(6), 1310–1320. https://doi.org/:10.1109/TMI.2010.2046908</w:t>
      </w:r>
    </w:p>
    <w:p w14:paraId="11BCF279" w14:textId="2644A122" w:rsidR="001150B9" w:rsidRDefault="001150B9" w:rsidP="001150B9">
      <w:r>
        <w:t>Vellmer, S., Tonoyan, A. S., Suter, D., Pronin, I. N., &amp; Maximov, I. I. (2018). Validation of DWI pre-processing procedures for reliable differentiation between human brain gliomas. Zeitschrift Fur Medizinische Physik, 28(1), 14–24. https://doi.org/10.1016/j.zemedi.2017.04.005</w:t>
      </w:r>
    </w:p>
    <w:p w14:paraId="18AEC222" w14:textId="77777777" w:rsidR="001150B9" w:rsidRDefault="001150B9" w:rsidP="001150B9">
      <w:r>
        <w:lastRenderedPageBreak/>
        <w:t>Veraart, J., Fieremans, E., &amp; Novikov, D. S. (2016). Diffusion MRI noise mapping using random matrix theory. Magnetic Resonance in Medicine, 76(5), 1582–1593. https://doi.org/10.1002/mrm.26059.</w:t>
      </w:r>
    </w:p>
    <w:p w14:paraId="2E1D6B54" w14:textId="06FD9E4C" w:rsidR="001150B9" w:rsidRDefault="001150B9" w:rsidP="009B1304">
      <w:r>
        <w:t>Veraart, J., Novikov, D. S., Christiaens, D., Ades-Aron, B., Sijbers, J., &amp; Fieremans, E. (2016). Denoising of diffusion MRI using random matrix theory. NeuroImage, 142, 394–406. https://doi.org/10.1016/j.neuroimage.2016.08.016</w:t>
      </w:r>
    </w:p>
    <w:p w14:paraId="09655DC8" w14:textId="22519066" w:rsidR="009B1304" w:rsidRPr="009B1304" w:rsidRDefault="009B1304" w:rsidP="009B1304">
      <w:r w:rsidRPr="009B1304">
        <w:t xml:space="preserve">Veraart, J., Sijbers, J., Sunaert, S., Leemans, A., &amp; Jeurissen, B. (2013). Weighted linear least squares estimation of diffusion MRI parameters: Strengths, limitations, and pitfalls. </w:t>
      </w:r>
      <w:r w:rsidRPr="009B1304">
        <w:rPr>
          <w:i/>
          <w:iCs/>
        </w:rPr>
        <w:t>NeuroImage</w:t>
      </w:r>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AFF" w:usb1="C000E47F" w:usb2="0000002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1392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2C2C"/>
    <w:rsid w:val="000264F0"/>
    <w:rsid w:val="000405B7"/>
    <w:rsid w:val="0004665A"/>
    <w:rsid w:val="00061AD8"/>
    <w:rsid w:val="00072502"/>
    <w:rsid w:val="00082CF8"/>
    <w:rsid w:val="00087BB2"/>
    <w:rsid w:val="000A4ACE"/>
    <w:rsid w:val="000B2070"/>
    <w:rsid w:val="000C05C2"/>
    <w:rsid w:val="000C5959"/>
    <w:rsid w:val="000E3722"/>
    <w:rsid w:val="000E42B4"/>
    <w:rsid w:val="000F47A4"/>
    <w:rsid w:val="0010490C"/>
    <w:rsid w:val="00111720"/>
    <w:rsid w:val="00112749"/>
    <w:rsid w:val="001150B9"/>
    <w:rsid w:val="001207D7"/>
    <w:rsid w:val="0013144C"/>
    <w:rsid w:val="00131866"/>
    <w:rsid w:val="00151FD7"/>
    <w:rsid w:val="00163B79"/>
    <w:rsid w:val="0017222A"/>
    <w:rsid w:val="0017515A"/>
    <w:rsid w:val="00182FE8"/>
    <w:rsid w:val="0019007B"/>
    <w:rsid w:val="001D290A"/>
    <w:rsid w:val="001D7D3A"/>
    <w:rsid w:val="001F36DC"/>
    <w:rsid w:val="001F3F01"/>
    <w:rsid w:val="001F4093"/>
    <w:rsid w:val="00203552"/>
    <w:rsid w:val="002048AF"/>
    <w:rsid w:val="00204E13"/>
    <w:rsid w:val="00205F73"/>
    <w:rsid w:val="002105DA"/>
    <w:rsid w:val="002118EF"/>
    <w:rsid w:val="00213588"/>
    <w:rsid w:val="00225B00"/>
    <w:rsid w:val="00226D2E"/>
    <w:rsid w:val="00227D4A"/>
    <w:rsid w:val="00231636"/>
    <w:rsid w:val="002710B8"/>
    <w:rsid w:val="00273894"/>
    <w:rsid w:val="002B7378"/>
    <w:rsid w:val="002C1273"/>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46D22"/>
    <w:rsid w:val="0046134B"/>
    <w:rsid w:val="004736F8"/>
    <w:rsid w:val="00473C9A"/>
    <w:rsid w:val="00473E32"/>
    <w:rsid w:val="004775B2"/>
    <w:rsid w:val="004775C9"/>
    <w:rsid w:val="00483A8C"/>
    <w:rsid w:val="00484273"/>
    <w:rsid w:val="00494FE5"/>
    <w:rsid w:val="004A1111"/>
    <w:rsid w:val="004A5BEE"/>
    <w:rsid w:val="004B174A"/>
    <w:rsid w:val="004C2879"/>
    <w:rsid w:val="004C2BBA"/>
    <w:rsid w:val="004D259B"/>
    <w:rsid w:val="004D25F9"/>
    <w:rsid w:val="004D2CEB"/>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321A"/>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D4D5F"/>
    <w:rsid w:val="007F0031"/>
    <w:rsid w:val="00811E40"/>
    <w:rsid w:val="00816754"/>
    <w:rsid w:val="00825BC0"/>
    <w:rsid w:val="008464F0"/>
    <w:rsid w:val="00857B2D"/>
    <w:rsid w:val="008618A0"/>
    <w:rsid w:val="00864C24"/>
    <w:rsid w:val="008669AF"/>
    <w:rsid w:val="00877EEA"/>
    <w:rsid w:val="00892171"/>
    <w:rsid w:val="00897162"/>
    <w:rsid w:val="008A1020"/>
    <w:rsid w:val="008A49FF"/>
    <w:rsid w:val="008B0A0B"/>
    <w:rsid w:val="008B588C"/>
    <w:rsid w:val="008B6D30"/>
    <w:rsid w:val="008C2A5C"/>
    <w:rsid w:val="008C4945"/>
    <w:rsid w:val="008D1346"/>
    <w:rsid w:val="008F1122"/>
    <w:rsid w:val="008F28F3"/>
    <w:rsid w:val="008F39B1"/>
    <w:rsid w:val="008F67A5"/>
    <w:rsid w:val="00902760"/>
    <w:rsid w:val="0090493B"/>
    <w:rsid w:val="00914923"/>
    <w:rsid w:val="0091761D"/>
    <w:rsid w:val="0093221D"/>
    <w:rsid w:val="00933AD1"/>
    <w:rsid w:val="0093618D"/>
    <w:rsid w:val="0094102D"/>
    <w:rsid w:val="009440BF"/>
    <w:rsid w:val="009506FB"/>
    <w:rsid w:val="00957D0B"/>
    <w:rsid w:val="009616DF"/>
    <w:rsid w:val="00974C5C"/>
    <w:rsid w:val="00975B56"/>
    <w:rsid w:val="00981152"/>
    <w:rsid w:val="00984689"/>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561D2"/>
    <w:rsid w:val="00A6276A"/>
    <w:rsid w:val="00A6489E"/>
    <w:rsid w:val="00A72AC3"/>
    <w:rsid w:val="00A823FC"/>
    <w:rsid w:val="00A8566C"/>
    <w:rsid w:val="00AA3B68"/>
    <w:rsid w:val="00AA64DB"/>
    <w:rsid w:val="00AC71C5"/>
    <w:rsid w:val="00AD4281"/>
    <w:rsid w:val="00AD48AF"/>
    <w:rsid w:val="00AD60F4"/>
    <w:rsid w:val="00AD7B73"/>
    <w:rsid w:val="00AE0C85"/>
    <w:rsid w:val="00AE169F"/>
    <w:rsid w:val="00AE3E5C"/>
    <w:rsid w:val="00AE483D"/>
    <w:rsid w:val="00AE5265"/>
    <w:rsid w:val="00AF10AF"/>
    <w:rsid w:val="00AF12FB"/>
    <w:rsid w:val="00B102D5"/>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084F"/>
    <w:rsid w:val="00BD581D"/>
    <w:rsid w:val="00BE7DB1"/>
    <w:rsid w:val="00BF04FD"/>
    <w:rsid w:val="00BF17EB"/>
    <w:rsid w:val="00BF4327"/>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266C"/>
    <w:rsid w:val="00DA69AD"/>
    <w:rsid w:val="00DB1ADC"/>
    <w:rsid w:val="00DB2CCF"/>
    <w:rsid w:val="00DD417C"/>
    <w:rsid w:val="00DF5C31"/>
    <w:rsid w:val="00E01357"/>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4525D"/>
    <w:rsid w:val="00F55BCD"/>
    <w:rsid w:val="00F62F4F"/>
    <w:rsid w:val="00F64562"/>
    <w:rsid w:val="00F71C55"/>
    <w:rsid w:val="00F76264"/>
    <w:rsid w:val="00F7665B"/>
    <w:rsid w:val="00F8020E"/>
    <w:rsid w:val="00F87F6C"/>
    <w:rsid w:val="00F9279E"/>
    <w:rsid w:val="00FA49AD"/>
    <w:rsid w:val="00FA5EF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39265"/>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19.png"/><Relationship Id="rId21" Type="http://schemas.openxmlformats.org/officeDocument/2006/relationships/hyperlink" Target="https://community.mrtrix.org/t/dwidenoise-residuals-map/1293/2" TargetMode="External"/><Relationship Id="rId34" Type="http://schemas.openxmlformats.org/officeDocument/2006/relationships/image" Target="media/image17.jpeg"/><Relationship Id="rId42" Type="http://schemas.openxmlformats.org/officeDocument/2006/relationships/hyperlink" Target="https://community.mrtrix.org/t/dwi2mask-holes-in-mask-images/484/13" TargetMode="External"/><Relationship Id="rId47" Type="http://schemas.openxmlformats.org/officeDocument/2006/relationships/image" Target="media/image23.png"/><Relationship Id="rId50" Type="http://schemas.openxmlformats.org/officeDocument/2006/relationships/image" Target="media/image24.png"/><Relationship Id="rId55" Type="http://schemas.openxmlformats.org/officeDocument/2006/relationships/hyperlink" Target="https://www.jiscmail.ac.uk/cgi-bin/wa-jisc.exe?A2=ind2007&amp;L=FSL&amp;O=D&amp;X=19672AE20F7AB86A04&amp;Y=ltah262%40aucklanduni.ac.nz&amp;P=214091" TargetMode="External"/><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hyperlink" Target="https://community.mrtrix.org/t/dwibiascorrect-after-dwipreproc/501" TargetMode="External"/><Relationship Id="rId89" Type="http://schemas.openxmlformats.org/officeDocument/2006/relationships/hyperlink" Target="https://fsl.fmrib.ox.ac.uk/fsl/fslwiki/eddy/UsersGuide" TargetMode="Externa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community.mrtrix.org/t/t1-like-contrast-from-dwi-data/2782/3"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s://community.mrtrix.org/t/dwipreproc-rpe-pair-why-equal-number-of-up-down-b0-encodings/957" TargetMode="External"/><Relationship Id="rId40" Type="http://schemas.openxmlformats.org/officeDocument/2006/relationships/image" Target="media/image20.png"/><Relationship Id="rId45" Type="http://schemas.openxmlformats.org/officeDocument/2006/relationships/hyperlink" Target="https://community.mrtrix.org/t/dwi2mask-creates-mask-with-insufficient-overage/3766/3" TargetMode="External"/><Relationship Id="rId53" Type="http://schemas.openxmlformats.org/officeDocument/2006/relationships/image" Target="media/image27.png"/><Relationship Id="rId58" Type="http://schemas.openxmlformats.org/officeDocument/2006/relationships/hyperlink" Target="https://fsl.fmrib.ox.ac.uk/fsl/fslwiki/eddy/Faq"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community.mrtrix.org/t/dwibiascorrect-after-dwipreproc/501" TargetMode="External"/><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image" Target="media/image13.jpeg"/><Relationship Id="rId30" Type="http://schemas.openxmlformats.org/officeDocument/2006/relationships/hyperlink" Target="https://www.jiscmail.ac.uk/cgi-bin/webadmin?A2=ind1703&amp;L=FSL&amp;P=R62904" TargetMode="External"/><Relationship Id="rId35" Type="http://schemas.openxmlformats.org/officeDocument/2006/relationships/hyperlink" Target="https://community.mrtrix.org/t/dwipreproc-register-fieldmap-to-dwi-other-questions/621" TargetMode="External"/><Relationship Id="rId43" Type="http://schemas.openxmlformats.org/officeDocument/2006/relationships/hyperlink" Target="https://fsl.fmrib.ox.ac.uk/fsl/fslwiki/BET/UserGuide" TargetMode="External"/><Relationship Id="rId48" Type="http://schemas.openxmlformats.org/officeDocument/2006/relationships/hyperlink" Target="https://fsl.fmrib.ox.ac.uk/fsl/fslwiki/eddy/UsersGuide" TargetMode="External"/><Relationship Id="rId56" Type="http://schemas.openxmlformats.org/officeDocument/2006/relationships/hyperlink" Target="https://fsl.fmrib.ox.ac.uk/fsl/fslwiki/eddy/UsersGuide"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yperlink" Target="https://github.com/Ltah72/DPRC-analysis" TargetMode="External"/><Relationship Id="rId51" Type="http://schemas.openxmlformats.org/officeDocument/2006/relationships/image" Target="media/image25.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9.jpeg"/><Relationship Id="rId41" Type="http://schemas.openxmlformats.org/officeDocument/2006/relationships/image" Target="media/image21.jpeg"/><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hyperlink" Target="https://fsl.fmrib.ox.ac.uk/fsl/fslwiki/eddyqc/UsersGuid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4.jpeg"/><Relationship Id="rId36" Type="http://schemas.openxmlformats.org/officeDocument/2006/relationships/hyperlink" Target="https://community.mrtrix.org/t/dwipreproc-option-2/1308" TargetMode="External"/><Relationship Id="rId49" Type="http://schemas.openxmlformats.org/officeDocument/2006/relationships/hyperlink" Target="https://fsl.fmrib.ox.ac.uk/fsl/fslwiki/eddy" TargetMode="External"/><Relationship Id="rId57" Type="http://schemas.openxmlformats.org/officeDocument/2006/relationships/image" Target="media/image29.png"/><Relationship Id="rId10" Type="http://schemas.openxmlformats.org/officeDocument/2006/relationships/hyperlink" Target="https://mrtrix.readthedocs.io/en/latest/fixel_based_analysis/mt_fibre_density_cross-section.html" TargetMode="External"/><Relationship Id="rId31" Type="http://schemas.openxmlformats.org/officeDocument/2006/relationships/hyperlink" Target="https://www.jiscmail.ac.uk/cgi-bin/wa-jisc.exe?A2=ind2007&amp;L=FSL&amp;O=D&amp;X=65845096BD798100FD&amp;Y=ltah262%40aucklanduni.ac.nz&amp;P=94911" TargetMode="External"/><Relationship Id="rId44" Type="http://schemas.openxmlformats.org/officeDocument/2006/relationships/hyperlink" Target="https://community.mrtrix.org/t/problem-with-dwi2mask-result/3036" TargetMode="External"/><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0515E-0909-4063-9C6E-B4242AB7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25</Pages>
  <Words>5580</Words>
  <Characters>31807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28</cp:revision>
  <dcterms:created xsi:type="dcterms:W3CDTF">2020-12-08T03:56:00Z</dcterms:created>
  <dcterms:modified xsi:type="dcterms:W3CDTF">2021-07-20T23:18:00Z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